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D" w:rsidRPr="003E1A12" w:rsidRDefault="00F6405F" w:rsidP="00B17761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3E1A12">
        <w:rPr>
          <w:b/>
          <w:szCs w:val="24"/>
          <w:lang w:eastAsia="lt-LT"/>
        </w:rPr>
        <w:t>VILKAVIŠKIO R. GIŽŲ KAZIMIERO BARŠAUSKO MOKYKLA-DAUGIAFUNKCIS CENTRAS</w:t>
      </w:r>
    </w:p>
    <w:p w:rsidR="004A2D01" w:rsidRPr="003E1A12" w:rsidRDefault="005A220D" w:rsidP="004A2D01">
      <w:pPr>
        <w:tabs>
          <w:tab w:val="left" w:pos="14656"/>
        </w:tabs>
        <w:jc w:val="center"/>
        <w:rPr>
          <w:szCs w:val="24"/>
          <w:lang w:eastAsia="lt-LT"/>
        </w:rPr>
      </w:pPr>
      <w:r w:rsidRPr="003E1A12">
        <w:rPr>
          <w:szCs w:val="24"/>
          <w:lang w:eastAsia="lt-LT"/>
        </w:rPr>
        <w:t xml:space="preserve"> </w:t>
      </w:r>
      <w:r w:rsidR="004A2D01" w:rsidRPr="003E1A12">
        <w:rPr>
          <w:szCs w:val="24"/>
          <w:lang w:eastAsia="lt-LT"/>
        </w:rPr>
        <w:t>(švietimo įstaigos pavadinimas)</w:t>
      </w:r>
    </w:p>
    <w:p w:rsidR="004A2D01" w:rsidRPr="005A220D" w:rsidRDefault="004A2D01" w:rsidP="004A2D01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4A2D01" w:rsidRPr="005A220D" w:rsidRDefault="00F6405F" w:rsidP="004A2D01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5A220D">
        <w:rPr>
          <w:b/>
          <w:szCs w:val="24"/>
          <w:lang w:eastAsia="lt-LT"/>
        </w:rPr>
        <w:t>SIDUTĖ ČERNAUSKIENĖ</w:t>
      </w:r>
    </w:p>
    <w:p w:rsidR="004A2D01" w:rsidRDefault="004A2D01" w:rsidP="004A2D0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B80547" w:rsidRPr="00B80547" w:rsidRDefault="009D73DC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2019</w:t>
      </w:r>
      <w:r w:rsidR="00B80547">
        <w:rPr>
          <w:b/>
          <w:szCs w:val="24"/>
          <w:lang w:eastAsia="lt-LT"/>
        </w:rPr>
        <w:t xml:space="preserve"> </w:t>
      </w:r>
      <w:r w:rsidR="00B80547" w:rsidRPr="00B80547">
        <w:rPr>
          <w:b/>
          <w:szCs w:val="24"/>
          <w:lang w:eastAsia="lt-LT"/>
        </w:rPr>
        <w:t>METŲ VEIKLOS ATASKAITA</w:t>
      </w:r>
    </w:p>
    <w:p w:rsidR="004A2D01" w:rsidRDefault="004A2D01" w:rsidP="004A2D01">
      <w:pPr>
        <w:jc w:val="center"/>
        <w:rPr>
          <w:szCs w:val="24"/>
          <w:lang w:eastAsia="lt-LT"/>
        </w:rPr>
      </w:pPr>
    </w:p>
    <w:p w:rsidR="004A2D01" w:rsidRDefault="008475D3" w:rsidP="004A2D0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</w:t>
      </w:r>
      <w:r w:rsidR="005A220D">
        <w:rPr>
          <w:szCs w:val="24"/>
          <w:lang w:eastAsia="lt-LT"/>
        </w:rPr>
        <w:t>-</w:t>
      </w:r>
      <w:r w:rsidR="00027D4D">
        <w:rPr>
          <w:szCs w:val="24"/>
          <w:lang w:eastAsia="lt-LT"/>
        </w:rPr>
        <w:t>01-2</w:t>
      </w:r>
      <w:r w:rsidR="00205871">
        <w:rPr>
          <w:szCs w:val="24"/>
          <w:lang w:eastAsia="lt-LT"/>
        </w:rPr>
        <w:t>0</w:t>
      </w:r>
      <w:r w:rsidR="005A220D">
        <w:rPr>
          <w:szCs w:val="24"/>
          <w:lang w:eastAsia="lt-LT"/>
        </w:rPr>
        <w:t xml:space="preserve"> </w:t>
      </w:r>
      <w:r w:rsidR="004A2D01">
        <w:rPr>
          <w:szCs w:val="24"/>
          <w:lang w:eastAsia="lt-LT"/>
        </w:rPr>
        <w:t>Nr. ________</w:t>
      </w:r>
    </w:p>
    <w:p w:rsidR="004A2D01" w:rsidRDefault="004A2D01" w:rsidP="004A2D0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4A2D01" w:rsidRDefault="005A220D" w:rsidP="004A2D0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Gižai</w:t>
      </w:r>
    </w:p>
    <w:p w:rsidR="004A2D01" w:rsidRDefault="004A2D01" w:rsidP="004A2D01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sz w:val="20"/>
          <w:lang w:eastAsia="lt-LT"/>
        </w:rPr>
      </w:pP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I SKYRIUS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STRATEGINIO PLANO IR METINIO VEIKLOS PLANO ĮGYVENDINIMAS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6"/>
        <w:gridCol w:w="6250"/>
      </w:tblGrid>
      <w:tr w:rsidR="00515B21" w:rsidRPr="00B80547" w:rsidTr="00012402">
        <w:tc>
          <w:tcPr>
            <w:tcW w:w="10031" w:type="dxa"/>
            <w:gridSpan w:val="3"/>
          </w:tcPr>
          <w:p w:rsidR="008475D3" w:rsidRDefault="00515B21" w:rsidP="00515B21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 xml:space="preserve">           G</w:t>
            </w:r>
            <w:r w:rsidR="008475D3">
              <w:rPr>
                <w:szCs w:val="24"/>
                <w:lang w:eastAsia="lt-LT"/>
              </w:rPr>
              <w:t>ižų Kazimiero Baršausko mokykla-</w:t>
            </w:r>
            <w:proofErr w:type="spellStart"/>
            <w:r w:rsidR="008475D3">
              <w:rPr>
                <w:szCs w:val="24"/>
                <w:lang w:eastAsia="lt-LT"/>
              </w:rPr>
              <w:t>daugiafunkcis</w:t>
            </w:r>
            <w:proofErr w:type="spellEnd"/>
            <w:r w:rsidR="008475D3">
              <w:rPr>
                <w:szCs w:val="24"/>
                <w:lang w:eastAsia="lt-LT"/>
              </w:rPr>
              <w:t xml:space="preserve"> centras (toliau – Centras) įgyvendina </w:t>
            </w:r>
            <w:r w:rsidR="008475D3" w:rsidRPr="008475D3">
              <w:rPr>
                <w:szCs w:val="24"/>
              </w:rPr>
              <w:t>Gižų Kazimiero Baršausko mokyklos-</w:t>
            </w:r>
            <w:proofErr w:type="spellStart"/>
            <w:r w:rsidR="008475D3" w:rsidRPr="008475D3">
              <w:rPr>
                <w:szCs w:val="24"/>
              </w:rPr>
              <w:t>daugiafunkcio</w:t>
            </w:r>
            <w:proofErr w:type="spellEnd"/>
            <w:r w:rsidR="008475D3" w:rsidRPr="008475D3">
              <w:rPr>
                <w:szCs w:val="24"/>
              </w:rPr>
              <w:t xml:space="preserve"> centro</w:t>
            </w:r>
            <w:r w:rsidR="008475D3" w:rsidRPr="008475D3">
              <w:t xml:space="preserve"> 2018–2020</w:t>
            </w:r>
            <w:r w:rsidR="008475D3">
              <w:t xml:space="preserve"> metų strateginį planą.</w:t>
            </w:r>
          </w:p>
          <w:p w:rsidR="00515B21" w:rsidRDefault="008475D3" w:rsidP="00515B21">
            <w:pPr>
              <w:overflowPunct w:val="0"/>
              <w:jc w:val="both"/>
              <w:textAlignment w:val="baseline"/>
              <w:rPr>
                <w:rFonts w:eastAsia="Calibri"/>
                <w:szCs w:val="22"/>
              </w:rPr>
            </w:pPr>
            <w:r>
              <w:t xml:space="preserve">          C</w:t>
            </w:r>
            <w:r w:rsidR="00515B21">
              <w:rPr>
                <w:szCs w:val="24"/>
                <w:lang w:eastAsia="lt-LT"/>
              </w:rPr>
              <w:t xml:space="preserve">entro vizija </w:t>
            </w:r>
            <w:r w:rsidR="00515B21" w:rsidRPr="00002FAF">
              <w:rPr>
                <w:rFonts w:eastAsia="MS Mincho"/>
                <w:szCs w:val="24"/>
                <w:lang w:eastAsia="ar-SA"/>
              </w:rPr>
              <w:t xml:space="preserve"> – </w:t>
            </w:r>
            <w:r w:rsidR="00515B21" w:rsidRPr="004C418D">
              <w:rPr>
                <w:rFonts w:eastAsia="Calibri"/>
                <w:szCs w:val="22"/>
              </w:rPr>
              <w:t>Vieninga bendruomenė, suteikianti galimybę kiekvienam, vadovaujantis vertybėmis (atsakomybė, pagarba, atvirumas, kūrybiškumas, pilietiškumas), atsiskleisti ir mokytis</w:t>
            </w:r>
            <w:r w:rsidR="00515B21">
              <w:rPr>
                <w:rFonts w:eastAsia="Calibri"/>
                <w:szCs w:val="22"/>
              </w:rPr>
              <w:t>.</w:t>
            </w:r>
          </w:p>
          <w:p w:rsidR="00515B21" w:rsidRDefault="00515B21" w:rsidP="00515B21">
            <w:pPr>
              <w:overflowPunct w:val="0"/>
              <w:jc w:val="both"/>
              <w:textAlignment w:val="baseline"/>
              <w:rPr>
                <w:iCs/>
                <w:szCs w:val="24"/>
                <w:lang w:eastAsia="ar-SA"/>
              </w:rPr>
            </w:pPr>
            <w:r>
              <w:rPr>
                <w:rFonts w:eastAsia="Calibri"/>
                <w:szCs w:val="22"/>
              </w:rPr>
              <w:t xml:space="preserve">           </w:t>
            </w:r>
            <w:r w:rsidRPr="004C418D">
              <w:rPr>
                <w:rFonts w:eastAsia="Calibri"/>
                <w:b/>
                <w:szCs w:val="22"/>
              </w:rPr>
              <w:t>Pirmasis strateginis tikslas</w:t>
            </w:r>
            <w:r>
              <w:rPr>
                <w:rFonts w:eastAsia="Calibri"/>
                <w:szCs w:val="22"/>
              </w:rPr>
              <w:t xml:space="preserve"> - </w:t>
            </w:r>
            <w:r w:rsidRPr="004C418D">
              <w:rPr>
                <w:rFonts w:eastAsia="Calibri"/>
                <w:szCs w:val="22"/>
              </w:rPr>
              <w:t>s</w:t>
            </w:r>
            <w:r w:rsidRPr="004C418D">
              <w:rPr>
                <w:iCs/>
                <w:szCs w:val="24"/>
                <w:lang w:eastAsia="ar-SA"/>
              </w:rPr>
              <w:t>uasmenintas ugdymo turinys 10 proc. didina mokinių mokymosi motyvaciją, augina vaiką kaip Žmogų.</w:t>
            </w:r>
          </w:p>
          <w:p w:rsidR="00515B21" w:rsidRPr="00B80547" w:rsidRDefault="00515B21" w:rsidP="00515B21">
            <w:pPr>
              <w:overflowPunct w:val="0"/>
              <w:spacing w:after="120"/>
              <w:textAlignment w:val="baseline"/>
              <w:rPr>
                <w:sz w:val="20"/>
                <w:lang w:eastAsia="lt-LT"/>
              </w:rPr>
            </w:pPr>
            <w:r w:rsidRPr="00712831">
              <w:rPr>
                <w:b/>
                <w:iCs/>
                <w:szCs w:val="24"/>
                <w:lang w:eastAsia="ar-SA"/>
              </w:rPr>
              <w:t xml:space="preserve">          Tikslo siekimo  rezultatai: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Pr="00712831" w:rsidRDefault="00515B21" w:rsidP="003324CF">
            <w:pPr>
              <w:jc w:val="center"/>
              <w:rPr>
                <w:rFonts w:eastAsia="Calibri"/>
                <w:b/>
              </w:rPr>
            </w:pPr>
            <w:r w:rsidRPr="00712831">
              <w:rPr>
                <w:rFonts w:eastAsia="Calibri"/>
                <w:b/>
              </w:rPr>
              <w:t>Planuotas rezultatas</w:t>
            </w:r>
            <w:r>
              <w:rPr>
                <w:rFonts w:eastAsia="Calibri"/>
                <w:b/>
              </w:rPr>
              <w:t xml:space="preserve"> iki 2020 m.</w:t>
            </w:r>
          </w:p>
        </w:tc>
        <w:tc>
          <w:tcPr>
            <w:tcW w:w="6250" w:type="dxa"/>
          </w:tcPr>
          <w:p w:rsidR="00515B21" w:rsidRPr="00712831" w:rsidRDefault="00515B21" w:rsidP="003324CF">
            <w:pPr>
              <w:jc w:val="center"/>
              <w:rPr>
                <w:rFonts w:eastAsia="Calibri"/>
                <w:b/>
              </w:rPr>
            </w:pPr>
            <w:r w:rsidRPr="00712831">
              <w:rPr>
                <w:rFonts w:eastAsia="Calibri"/>
                <w:b/>
              </w:rPr>
              <w:t>Pasiektas rezultatas</w:t>
            </w:r>
            <w:r w:rsidR="009D73DC">
              <w:rPr>
                <w:rFonts w:eastAsia="Calibri"/>
                <w:b/>
              </w:rPr>
              <w:t xml:space="preserve"> 2019</w:t>
            </w:r>
            <w:r>
              <w:rPr>
                <w:rFonts w:eastAsia="Calibri"/>
                <w:b/>
              </w:rPr>
              <w:t xml:space="preserve"> m.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Pr="00932D0B" w:rsidRDefault="00515B21" w:rsidP="003324C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Cs w:val="24"/>
              </w:rPr>
              <w:t xml:space="preserve">         </w:t>
            </w:r>
            <w:r w:rsidRPr="00932D0B">
              <w:rPr>
                <w:rFonts w:eastAsia="Calibri"/>
                <w:szCs w:val="24"/>
              </w:rPr>
              <w:t>Kiekvienas mokytojas per trimestrą praveda ne mažiau kaip 1 pamoką kitoje tikslingai parinktoje erdvėje.</w:t>
            </w:r>
          </w:p>
        </w:tc>
        <w:tc>
          <w:tcPr>
            <w:tcW w:w="6250" w:type="dxa"/>
          </w:tcPr>
          <w:p w:rsidR="00515B21" w:rsidRPr="00932D0B" w:rsidRDefault="009D73DC" w:rsidP="003324CF">
            <w:pPr>
              <w:jc w:val="both"/>
              <w:rPr>
                <w:rFonts w:eastAsia="Calibri"/>
              </w:rPr>
            </w:pPr>
            <w:r w:rsidRPr="009D73DC">
              <w:rPr>
                <w:rFonts w:eastAsia="Calibri"/>
                <w:szCs w:val="22"/>
              </w:rPr>
              <w:t xml:space="preserve">       84,2 % (</w:t>
            </w:r>
            <w:r w:rsidRPr="009D73DC">
              <w:rPr>
                <w:rFonts w:eastAsia="Calibri"/>
                <w:b/>
                <w:i/>
                <w:szCs w:val="22"/>
              </w:rPr>
              <w:t>14,9 % daugiau negu pernai</w:t>
            </w:r>
            <w:r w:rsidRPr="009D73DC">
              <w:rPr>
                <w:rFonts w:eastAsia="Calibri"/>
                <w:szCs w:val="22"/>
              </w:rPr>
              <w:t>) mokytojų yra pravedę daugiau negu 1 pamoką per trimestrą</w:t>
            </w:r>
            <w:r w:rsidRPr="009D73DC">
              <w:rPr>
                <w:rFonts w:eastAsia="Calibri"/>
                <w:i/>
                <w:szCs w:val="22"/>
              </w:rPr>
              <w:t xml:space="preserve"> </w:t>
            </w:r>
            <w:r w:rsidRPr="009D73DC">
              <w:rPr>
                <w:rFonts w:eastAsia="Calibri"/>
                <w:szCs w:val="22"/>
              </w:rPr>
              <w:t xml:space="preserve">kitose tikslingai pasirinktose erdvėse. Vidutiniškai per trimestrą 1 mokytojas praveda 4,3 pamokos kitose erdvėse. </w:t>
            </w:r>
            <w:r w:rsidRPr="009D73DC">
              <w:rPr>
                <w:rFonts w:eastAsia="Calibri"/>
                <w:i/>
                <w:szCs w:val="22"/>
              </w:rPr>
              <w:t>(iš mokymosi aplinkų keitimo grafiko).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Pr="00932D0B" w:rsidRDefault="00515B21" w:rsidP="003324C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Cs w:val="24"/>
              </w:rPr>
              <w:t xml:space="preserve">         </w:t>
            </w:r>
            <w:r w:rsidRPr="00932D0B">
              <w:rPr>
                <w:rFonts w:eastAsia="Calibri"/>
                <w:szCs w:val="24"/>
              </w:rPr>
              <w:t xml:space="preserve">Visi vaikai (100 </w:t>
            </w:r>
            <w:r w:rsidRPr="00932D0B">
              <w:rPr>
                <w:rFonts w:ascii="Calibri" w:eastAsia="Calibri" w:hAnsi="Calibri"/>
                <w:szCs w:val="24"/>
              </w:rPr>
              <w:t>%</w:t>
            </w:r>
            <w:r w:rsidRPr="00932D0B">
              <w:rPr>
                <w:rFonts w:eastAsia="Calibri"/>
                <w:szCs w:val="24"/>
              </w:rPr>
              <w:t>) per mokslo metus dalyvauja ne mažiau kaip 2 edukacinėse programose už centro ribų.</w:t>
            </w:r>
          </w:p>
        </w:tc>
        <w:tc>
          <w:tcPr>
            <w:tcW w:w="6250" w:type="dxa"/>
          </w:tcPr>
          <w:p w:rsidR="00515B21" w:rsidRPr="00932D0B" w:rsidRDefault="009D73DC" w:rsidP="009D73D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      </w:t>
            </w:r>
            <w:r w:rsidRPr="009D73DC">
              <w:rPr>
                <w:rFonts w:eastAsia="Calibri"/>
                <w:szCs w:val="22"/>
              </w:rPr>
              <w:t>Visi mokiniai (100 %) per mokslo metus dalyvavo edukacinėse programose už centro ribų</w:t>
            </w:r>
            <w:r w:rsidRPr="009D73DC">
              <w:rPr>
                <w:rFonts w:eastAsia="Calibri"/>
                <w:szCs w:val="24"/>
              </w:rPr>
              <w:t xml:space="preserve">. Kiekvienas mokinys dalyvavo  4 – 6 edukacinėse programose </w:t>
            </w:r>
            <w:r w:rsidRPr="009D73DC">
              <w:rPr>
                <w:rFonts w:eastAsia="Calibri"/>
                <w:i/>
                <w:szCs w:val="22"/>
              </w:rPr>
              <w:t>(direktoriaus įsakymai ir išvykų planai</w:t>
            </w:r>
            <w:r w:rsidRPr="009D73DC">
              <w:rPr>
                <w:rFonts w:eastAsia="Calibri"/>
                <w:szCs w:val="22"/>
              </w:rPr>
              <w:t>).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Pr="00932D0B" w:rsidRDefault="00515B21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932D0B">
              <w:rPr>
                <w:rFonts w:eastAsia="Calibri"/>
                <w:szCs w:val="24"/>
              </w:rPr>
              <w:t>Visi mokytojai kiekviename cikle tikslingai išnaudoja virtualias aplinkas, skaitmenines priemones.</w:t>
            </w:r>
          </w:p>
        </w:tc>
        <w:tc>
          <w:tcPr>
            <w:tcW w:w="6250" w:type="dxa"/>
          </w:tcPr>
          <w:p w:rsidR="00515B21" w:rsidRPr="00932D0B" w:rsidRDefault="00515B21" w:rsidP="009D73D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9D73DC">
              <w:rPr>
                <w:rFonts w:eastAsia="Calibri"/>
                <w:szCs w:val="22"/>
              </w:rPr>
              <w:t>91,7</w:t>
            </w:r>
            <w:r w:rsidR="009D73DC" w:rsidRPr="00211BA0">
              <w:rPr>
                <w:rFonts w:eastAsia="Calibri"/>
                <w:szCs w:val="22"/>
              </w:rPr>
              <w:t xml:space="preserve"> %  mokytojų</w:t>
            </w:r>
            <w:r w:rsidR="009D73DC">
              <w:rPr>
                <w:rFonts w:eastAsia="Calibri"/>
                <w:szCs w:val="22"/>
              </w:rPr>
              <w:t xml:space="preserve"> </w:t>
            </w:r>
            <w:r w:rsidR="009D73DC" w:rsidRPr="009D73DC">
              <w:rPr>
                <w:rFonts w:eastAsia="Calibri"/>
                <w:i/>
                <w:szCs w:val="22"/>
              </w:rPr>
              <w:t>(</w:t>
            </w:r>
            <w:r w:rsidR="009D73DC" w:rsidRPr="009D73DC">
              <w:rPr>
                <w:rFonts w:eastAsia="Calibri"/>
                <w:b/>
                <w:i/>
                <w:szCs w:val="22"/>
              </w:rPr>
              <w:t>21,2 % daigiau nei pernai)</w:t>
            </w:r>
            <w:r w:rsidR="009D73DC" w:rsidRPr="00211BA0">
              <w:rPr>
                <w:rFonts w:eastAsia="Calibri"/>
                <w:szCs w:val="22"/>
              </w:rPr>
              <w:t xml:space="preserve"> </w:t>
            </w:r>
            <w:r w:rsidRPr="00211BA0">
              <w:rPr>
                <w:rFonts w:eastAsia="Calibri"/>
                <w:szCs w:val="22"/>
              </w:rPr>
              <w:t xml:space="preserve">Tikslingai kiekviename cikle išnaudoja virtualias aplinkas, skaitmenines priemones </w:t>
            </w:r>
            <w:r w:rsidRPr="00FA618E">
              <w:rPr>
                <w:rFonts w:eastAsia="Calibri"/>
                <w:sz w:val="22"/>
                <w:szCs w:val="22"/>
              </w:rPr>
              <w:t>(</w:t>
            </w:r>
            <w:r w:rsidRPr="00FA618E">
              <w:rPr>
                <w:rFonts w:eastAsia="Calibri"/>
                <w:i/>
                <w:sz w:val="22"/>
                <w:szCs w:val="22"/>
              </w:rPr>
              <w:t>iš mokymosi aplinkų keitimo grafiko, stebėtų pamokų protokolų</w:t>
            </w:r>
            <w:r w:rsidR="009D73DC">
              <w:rPr>
                <w:rFonts w:eastAsia="Calibri"/>
                <w:i/>
                <w:sz w:val="22"/>
                <w:szCs w:val="22"/>
              </w:rPr>
              <w:t>, mokytojų apklausa</w:t>
            </w:r>
            <w:r w:rsidRPr="00FA618E">
              <w:rPr>
                <w:rFonts w:eastAsia="Calibri"/>
                <w:i/>
                <w:sz w:val="22"/>
                <w:szCs w:val="22"/>
              </w:rPr>
              <w:t>)</w:t>
            </w:r>
            <w:r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Pr="00932D0B" w:rsidRDefault="00515B21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4B5BBC">
              <w:rPr>
                <w:rFonts w:eastAsia="Calibri"/>
                <w:szCs w:val="24"/>
              </w:rPr>
              <w:t xml:space="preserve">2 </w:t>
            </w:r>
            <w:r w:rsidRPr="004B5BBC">
              <w:rPr>
                <w:rFonts w:ascii="Calibri" w:eastAsia="Calibri" w:hAnsi="Calibri"/>
                <w:szCs w:val="24"/>
              </w:rPr>
              <w:t>%</w:t>
            </w:r>
            <w:r w:rsidRPr="004B5BBC">
              <w:rPr>
                <w:rFonts w:eastAsia="Calibri"/>
                <w:szCs w:val="24"/>
              </w:rPr>
              <w:t xml:space="preserve"> padaugėja vaikų, siekiančių individualios pažangos.</w:t>
            </w:r>
          </w:p>
        </w:tc>
        <w:tc>
          <w:tcPr>
            <w:tcW w:w="6250" w:type="dxa"/>
          </w:tcPr>
          <w:p w:rsidR="002B3091" w:rsidRPr="002B3091" w:rsidRDefault="002B3091" w:rsidP="002B3091">
            <w:pPr>
              <w:spacing w:line="276" w:lineRule="auto"/>
              <w:jc w:val="both"/>
              <w:rPr>
                <w:rFonts w:eastAsia="Calibri"/>
                <w:i/>
                <w:szCs w:val="22"/>
              </w:rPr>
            </w:pPr>
            <w:r w:rsidRPr="002B3091">
              <w:rPr>
                <w:rFonts w:eastAsia="Calibri"/>
                <w:szCs w:val="24"/>
              </w:rPr>
              <w:t xml:space="preserve">       Individualią pažangą 2017</w:t>
            </w:r>
            <w:r w:rsidRPr="002B3091">
              <w:rPr>
                <w:rFonts w:eastAsia="MS Mincho"/>
                <w:szCs w:val="24"/>
                <w:lang w:eastAsia="ar-SA"/>
              </w:rPr>
              <w:t xml:space="preserve"> – </w:t>
            </w:r>
            <w:r w:rsidRPr="002B3091">
              <w:rPr>
                <w:rFonts w:eastAsia="Calibri"/>
                <w:szCs w:val="24"/>
              </w:rPr>
              <w:t>2018 m. m.  padarė 48,1 % mokinių – tai 0,8 % daugiau nei pernai metais</w:t>
            </w:r>
            <w:r w:rsidRPr="002B3091">
              <w:rPr>
                <w:rFonts w:eastAsia="Calibri"/>
                <w:szCs w:val="22"/>
              </w:rPr>
              <w:t xml:space="preserve"> (</w:t>
            </w:r>
            <w:r w:rsidRPr="002B3091">
              <w:rPr>
                <w:rFonts w:eastAsia="Calibri"/>
                <w:b/>
                <w:szCs w:val="22"/>
              </w:rPr>
              <w:t>buvo 47,3 %</w:t>
            </w:r>
            <w:r w:rsidRPr="002B3091">
              <w:rPr>
                <w:rFonts w:eastAsia="Calibri"/>
                <w:szCs w:val="22"/>
              </w:rPr>
              <w:t>).</w:t>
            </w:r>
          </w:p>
          <w:p w:rsidR="002B3091" w:rsidRPr="002B3091" w:rsidRDefault="002B3091" w:rsidP="002B3091">
            <w:pPr>
              <w:suppressAutoHyphens/>
              <w:spacing w:line="276" w:lineRule="auto"/>
              <w:jc w:val="both"/>
              <w:rPr>
                <w:rFonts w:eastAsia="MS Mincho"/>
                <w:szCs w:val="24"/>
                <w:lang w:eastAsia="ar-SA"/>
              </w:rPr>
            </w:pPr>
            <w:r>
              <w:rPr>
                <w:rFonts w:eastAsia="MS Mincho"/>
                <w:szCs w:val="24"/>
                <w:lang w:eastAsia="ar-SA"/>
              </w:rPr>
              <w:t xml:space="preserve">      </w:t>
            </w:r>
            <w:r w:rsidRPr="002B3091">
              <w:rPr>
                <w:rFonts w:eastAsia="MS Mincho"/>
                <w:szCs w:val="24"/>
                <w:lang w:eastAsia="ar-SA"/>
              </w:rPr>
              <w:t>Per 2018–2019 m. m. individualią pažangą padarė 50 % mokinių – tai 1,9 % daugiau nei pernai metais.</w:t>
            </w:r>
          </w:p>
          <w:p w:rsidR="00515B21" w:rsidRPr="00932D0B" w:rsidRDefault="002B3091" w:rsidP="002B3091">
            <w:pPr>
              <w:jc w:val="both"/>
              <w:rPr>
                <w:rFonts w:eastAsia="Calibri"/>
              </w:rPr>
            </w:pPr>
            <w:r>
              <w:rPr>
                <w:rFonts w:eastAsia="MS Mincho"/>
                <w:b/>
                <w:szCs w:val="24"/>
                <w:lang w:eastAsia="ar-SA"/>
              </w:rPr>
              <w:t xml:space="preserve">      </w:t>
            </w:r>
            <w:r w:rsidRPr="002B3091">
              <w:rPr>
                <w:rFonts w:eastAsia="MS Mincho"/>
                <w:b/>
                <w:szCs w:val="24"/>
                <w:lang w:eastAsia="ar-SA"/>
              </w:rPr>
              <w:t>Per 2 metus 2,7</w:t>
            </w:r>
            <w:r w:rsidRPr="002B3091">
              <w:rPr>
                <w:rFonts w:eastAsia="MS Mincho"/>
                <w:szCs w:val="24"/>
                <w:lang w:eastAsia="ar-SA"/>
              </w:rPr>
              <w:t xml:space="preserve"> </w:t>
            </w:r>
            <w:r w:rsidRPr="002B3091">
              <w:rPr>
                <w:rFonts w:eastAsia="Calibri"/>
                <w:b/>
                <w:szCs w:val="22"/>
              </w:rPr>
              <w:t xml:space="preserve">% </w:t>
            </w:r>
            <w:r>
              <w:rPr>
                <w:rFonts w:eastAsia="Calibri"/>
                <w:b/>
                <w:szCs w:val="22"/>
              </w:rPr>
              <w:t>siekiančių individualios pažangos</w:t>
            </w:r>
            <w:r w:rsidRPr="002B3091">
              <w:rPr>
                <w:rFonts w:eastAsia="Calibri"/>
                <w:b/>
                <w:szCs w:val="22"/>
              </w:rPr>
              <w:t>.</w:t>
            </w:r>
            <w:r w:rsidRPr="00FA618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15B21" w:rsidRPr="00FA618E">
              <w:rPr>
                <w:rFonts w:eastAsia="Calibri"/>
                <w:i/>
                <w:sz w:val="22"/>
                <w:szCs w:val="22"/>
              </w:rPr>
              <w:t>(iš tyrimo „Mokinio individuali pažanga“)</w:t>
            </w:r>
            <w:r w:rsidR="00515B21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  <w:tr w:rsidR="002B3091" w:rsidRPr="00B80547" w:rsidTr="00012402">
        <w:tc>
          <w:tcPr>
            <w:tcW w:w="3781" w:type="dxa"/>
            <w:gridSpan w:val="2"/>
          </w:tcPr>
          <w:p w:rsidR="002B3091" w:rsidRPr="004B5BBC" w:rsidRDefault="002B3091" w:rsidP="009E579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2019 m. suorganizuota 7 </w:t>
            </w:r>
            <w:r w:rsidRPr="004B5BBC">
              <w:rPr>
                <w:rFonts w:eastAsia="Calibri"/>
                <w:szCs w:val="24"/>
              </w:rPr>
              <w:t>integruoto mokymo</w:t>
            </w:r>
            <w:r>
              <w:rPr>
                <w:rFonts w:eastAsia="Calibri"/>
                <w:szCs w:val="24"/>
              </w:rPr>
              <w:t>si per problemų sprendimą dienos.</w:t>
            </w:r>
          </w:p>
        </w:tc>
        <w:tc>
          <w:tcPr>
            <w:tcW w:w="6250" w:type="dxa"/>
          </w:tcPr>
          <w:p w:rsidR="002B3091" w:rsidRPr="00CD4BA3" w:rsidRDefault="002B3091" w:rsidP="002B3091">
            <w:pPr>
              <w:jc w:val="both"/>
              <w:rPr>
                <w:rFonts w:eastAsia="Calibri"/>
              </w:rPr>
            </w:pPr>
            <w:r w:rsidRPr="00CD4BA3">
              <w:rPr>
                <w:rFonts w:eastAsia="Calibri"/>
              </w:rPr>
              <w:t xml:space="preserve">       201</w:t>
            </w:r>
            <w:r>
              <w:rPr>
                <w:rFonts w:eastAsia="Calibri"/>
              </w:rPr>
              <w:t>9</w:t>
            </w:r>
            <w:r w:rsidRPr="00CD4BA3">
              <w:rPr>
                <w:rFonts w:eastAsia="Calibri"/>
              </w:rPr>
              <w:t xml:space="preserve"> m. vyko </w:t>
            </w:r>
            <w:r>
              <w:rPr>
                <w:rFonts w:eastAsia="Calibri"/>
              </w:rPr>
              <w:t>9</w:t>
            </w:r>
            <w:r w:rsidRPr="00CD4BA3">
              <w:rPr>
                <w:rFonts w:eastAsia="Calibri"/>
              </w:rPr>
              <w:t xml:space="preserve"> integruoto mokymosi </w:t>
            </w:r>
            <w:r>
              <w:rPr>
                <w:rFonts w:eastAsia="Calibri"/>
              </w:rPr>
              <w:t>dienos</w:t>
            </w:r>
            <w:r w:rsidRPr="00CD4BA3">
              <w:rPr>
                <w:rFonts w:eastAsia="Calibri"/>
              </w:rPr>
              <w:t>: „</w:t>
            </w:r>
            <w:r>
              <w:rPr>
                <w:rFonts w:eastAsia="Calibri"/>
              </w:rPr>
              <w:t>Šypsaisi tu – šypsosi tau</w:t>
            </w:r>
            <w:r w:rsidRPr="00CD4BA3">
              <w:rPr>
                <w:rFonts w:eastAsia="Calibri"/>
              </w:rPr>
              <w:t>“</w:t>
            </w:r>
            <w:r>
              <w:rPr>
                <w:rFonts w:eastAsia="Calibri"/>
              </w:rPr>
              <w:t xml:space="preserve"> </w:t>
            </w:r>
            <w:r w:rsidRPr="007D6689">
              <w:rPr>
                <w:rFonts w:eastAsia="Calibri"/>
                <w:i/>
              </w:rPr>
              <w:t>(sausis)</w:t>
            </w:r>
            <w:r w:rsidRPr="00CD4BA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„Aš saugus kelyje“ </w:t>
            </w:r>
            <w:r w:rsidRPr="007D6689">
              <w:rPr>
                <w:rFonts w:eastAsia="Calibri"/>
                <w:i/>
              </w:rPr>
              <w:t>(sausis)</w:t>
            </w:r>
            <w:r>
              <w:rPr>
                <w:rFonts w:eastAsia="Calibri"/>
                <w:i/>
              </w:rPr>
              <w:t>,</w:t>
            </w:r>
            <w:r w:rsidRPr="00CD4BA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„Pasakoju Lietuvą“ </w:t>
            </w:r>
            <w:r w:rsidRPr="007D6689">
              <w:rPr>
                <w:rFonts w:eastAsia="Calibri"/>
                <w:i/>
              </w:rPr>
              <w:t>(vasaris</w:t>
            </w:r>
            <w:r>
              <w:rPr>
                <w:rFonts w:eastAsia="Calibri"/>
              </w:rPr>
              <w:t xml:space="preserve">), „Moki žodį – žinai kelią“ </w:t>
            </w:r>
            <w:r w:rsidRPr="007D6689">
              <w:rPr>
                <w:rFonts w:eastAsia="Calibri"/>
                <w:i/>
              </w:rPr>
              <w:t>(kovas</w:t>
            </w:r>
            <w:r>
              <w:rPr>
                <w:rFonts w:eastAsia="Calibri"/>
              </w:rPr>
              <w:t xml:space="preserve">), „Su matematika visur“ </w:t>
            </w:r>
            <w:r w:rsidRPr="007D6689">
              <w:rPr>
                <w:rFonts w:eastAsia="Calibri"/>
                <w:i/>
              </w:rPr>
              <w:t>(birželis</w:t>
            </w:r>
            <w:r>
              <w:rPr>
                <w:rFonts w:eastAsia="Calibri"/>
              </w:rPr>
              <w:t xml:space="preserve">), „Kalbų vaivorykštė“ </w:t>
            </w:r>
            <w:r w:rsidRPr="007D6689">
              <w:rPr>
                <w:rFonts w:eastAsia="Calibri"/>
                <w:i/>
              </w:rPr>
              <w:t>(birželis</w:t>
            </w:r>
            <w:r>
              <w:rPr>
                <w:rFonts w:eastAsia="Calibri"/>
              </w:rPr>
              <w:t xml:space="preserve">), </w:t>
            </w:r>
            <w:r w:rsidRPr="00CD4BA3">
              <w:rPr>
                <w:rFonts w:eastAsia="Calibri"/>
              </w:rPr>
              <w:t xml:space="preserve">„STEAM </w:t>
            </w:r>
            <w:r>
              <w:rPr>
                <w:rFonts w:eastAsia="Calibri"/>
              </w:rPr>
              <w:t>diena</w:t>
            </w:r>
            <w:r w:rsidRPr="00CD4BA3">
              <w:rPr>
                <w:rFonts w:eastAsia="Calibri"/>
              </w:rPr>
              <w:t>“</w:t>
            </w:r>
            <w:r>
              <w:rPr>
                <w:rFonts w:eastAsia="Calibri"/>
              </w:rPr>
              <w:t xml:space="preserve"> (lapkritis)</w:t>
            </w:r>
            <w:r w:rsidRPr="00CD4BA3">
              <w:rPr>
                <w:rFonts w:eastAsia="Calibri"/>
              </w:rPr>
              <w:t>, „Adventas – Gerumo dvasia“</w:t>
            </w:r>
            <w:r>
              <w:rPr>
                <w:rFonts w:eastAsia="Calibri"/>
              </w:rPr>
              <w:t xml:space="preserve"> </w:t>
            </w:r>
            <w:r w:rsidRPr="007D6689">
              <w:rPr>
                <w:rFonts w:eastAsia="Calibri"/>
                <w:i/>
              </w:rPr>
              <w:t>(gruodis</w:t>
            </w:r>
            <w:r>
              <w:rPr>
                <w:rFonts w:eastAsia="Calibri"/>
              </w:rPr>
              <w:t>)</w:t>
            </w:r>
            <w:r w:rsidRPr="00CD4BA3">
              <w:rPr>
                <w:rFonts w:eastAsia="Calibri"/>
              </w:rPr>
              <w:t>, „</w:t>
            </w:r>
            <w:r>
              <w:rPr>
                <w:rFonts w:eastAsia="Calibri"/>
              </w:rPr>
              <w:t>Draugauju su pasaka</w:t>
            </w:r>
            <w:r w:rsidRPr="00CD4BA3">
              <w:rPr>
                <w:rFonts w:eastAsia="Calibri"/>
              </w:rPr>
              <w:t>“</w:t>
            </w:r>
            <w:r>
              <w:rPr>
                <w:rFonts w:eastAsia="Calibri"/>
              </w:rPr>
              <w:t xml:space="preserve"> (</w:t>
            </w:r>
            <w:r w:rsidRPr="007D6689">
              <w:rPr>
                <w:rFonts w:eastAsia="Calibri"/>
                <w:i/>
              </w:rPr>
              <w:t>gruodis)</w:t>
            </w:r>
            <w:r w:rsidRPr="00CD4BA3">
              <w:rPr>
                <w:rFonts w:eastAsia="Calibri"/>
              </w:rPr>
              <w:t xml:space="preserve"> </w:t>
            </w:r>
            <w:r w:rsidRPr="00CD4BA3">
              <w:rPr>
                <w:rFonts w:eastAsia="Calibri"/>
                <w:i/>
              </w:rPr>
              <w:t>(iš mėnesio veiklos plano).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Default="00515B21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4B5BBC">
              <w:rPr>
                <w:rFonts w:eastAsia="Calibri"/>
                <w:szCs w:val="24"/>
              </w:rPr>
              <w:t xml:space="preserve">2 </w:t>
            </w:r>
            <w:r w:rsidRPr="004B5BBC">
              <w:rPr>
                <w:rFonts w:ascii="Calibri" w:eastAsia="Calibri" w:hAnsi="Calibri"/>
                <w:szCs w:val="24"/>
              </w:rPr>
              <w:t>%</w:t>
            </w:r>
            <w:r w:rsidRPr="004B5BBC">
              <w:rPr>
                <w:rFonts w:eastAsia="Calibri"/>
                <w:szCs w:val="24"/>
              </w:rPr>
              <w:t xml:space="preserve"> padaugėja vaikų, </w:t>
            </w:r>
            <w:r>
              <w:rPr>
                <w:rFonts w:eastAsia="Calibri"/>
                <w:szCs w:val="24"/>
              </w:rPr>
              <w:t>besidžiaugiančių, kad mokosi būtent šioje mokykloje.</w:t>
            </w:r>
          </w:p>
        </w:tc>
        <w:tc>
          <w:tcPr>
            <w:tcW w:w="6250" w:type="dxa"/>
          </w:tcPr>
          <w:p w:rsidR="00515B21" w:rsidRPr="00932D0B" w:rsidRDefault="00515B21" w:rsidP="009309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="002B3091">
              <w:rPr>
                <w:rFonts w:eastAsia="Calibri"/>
              </w:rPr>
              <w:t>88 % mokinių (</w:t>
            </w:r>
            <w:r w:rsidR="002B3091" w:rsidRPr="002B3091">
              <w:rPr>
                <w:rFonts w:eastAsia="Calibri"/>
                <w:b/>
                <w:i/>
              </w:rPr>
              <w:t xml:space="preserve">4 % daugiau negu </w:t>
            </w:r>
            <w:r w:rsidR="00930935">
              <w:rPr>
                <w:rFonts w:eastAsia="Calibri"/>
                <w:b/>
                <w:i/>
              </w:rPr>
              <w:t xml:space="preserve">2017 </w:t>
            </w:r>
            <w:r w:rsidR="002B3091" w:rsidRPr="002B3091">
              <w:rPr>
                <w:rFonts w:eastAsia="Calibri"/>
                <w:b/>
                <w:i/>
              </w:rPr>
              <w:t>metais)</w:t>
            </w:r>
            <w:r w:rsidR="002B3091">
              <w:rPr>
                <w:rFonts w:eastAsia="Calibri"/>
              </w:rPr>
              <w:t xml:space="preserve"> d</w:t>
            </w:r>
            <w:r>
              <w:rPr>
                <w:rFonts w:eastAsia="Calibri"/>
              </w:rPr>
              <w:t xml:space="preserve">žiaugiasi, kad mokosi šioje mokykloje </w:t>
            </w:r>
            <w:r w:rsidRPr="00E04853">
              <w:rPr>
                <w:rFonts w:eastAsia="Calibri"/>
                <w:i/>
              </w:rPr>
              <w:t>(iš tyrimo „Kaip jaučiuosi mokykloje</w:t>
            </w:r>
            <w:r>
              <w:rPr>
                <w:rFonts w:eastAsia="Calibri"/>
              </w:rPr>
              <w:t>?“).</w:t>
            </w:r>
          </w:p>
        </w:tc>
      </w:tr>
      <w:tr w:rsidR="00515B21" w:rsidRPr="00B80547" w:rsidTr="00012402">
        <w:tc>
          <w:tcPr>
            <w:tcW w:w="3781" w:type="dxa"/>
            <w:gridSpan w:val="2"/>
          </w:tcPr>
          <w:p w:rsidR="00515B21" w:rsidRPr="004B5BBC" w:rsidRDefault="00515B21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</w:t>
            </w:r>
            <w:r w:rsidRPr="004B5BBC">
              <w:rPr>
                <w:rFonts w:eastAsia="Calibri"/>
                <w:szCs w:val="24"/>
              </w:rPr>
              <w:t xml:space="preserve">5 </w:t>
            </w:r>
            <w:r w:rsidRPr="004B5BBC">
              <w:rPr>
                <w:rFonts w:ascii="Calibri" w:eastAsia="Calibri" w:hAnsi="Calibri"/>
                <w:szCs w:val="24"/>
              </w:rPr>
              <w:t>%</w:t>
            </w:r>
            <w:r w:rsidRPr="004B5BBC">
              <w:rPr>
                <w:rFonts w:eastAsia="Calibri"/>
                <w:szCs w:val="24"/>
              </w:rPr>
              <w:t xml:space="preserve"> daugiau mokinių</w:t>
            </w:r>
            <w:r>
              <w:rPr>
                <w:rFonts w:eastAsia="Calibri"/>
                <w:szCs w:val="24"/>
              </w:rPr>
              <w:t>, kurie</w:t>
            </w:r>
            <w:r w:rsidRPr="004B5BBC">
              <w:rPr>
                <w:rFonts w:eastAsia="Calibri"/>
                <w:szCs w:val="24"/>
              </w:rPr>
              <w:t xml:space="preserve"> ne </w:t>
            </w:r>
            <w:r w:rsidRPr="004B5BBC">
              <w:rPr>
                <w:rFonts w:eastAsia="Calibri"/>
                <w:szCs w:val="24"/>
              </w:rPr>
              <w:lastRenderedPageBreak/>
              <w:t>tik žino elgesio taisykles, bet ir jų laikosi.</w:t>
            </w:r>
          </w:p>
        </w:tc>
        <w:tc>
          <w:tcPr>
            <w:tcW w:w="6250" w:type="dxa"/>
          </w:tcPr>
          <w:p w:rsidR="00515B21" w:rsidRPr="00932D0B" w:rsidRDefault="00930935" w:rsidP="0093093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lastRenderedPageBreak/>
              <w:t xml:space="preserve">        86 % mokinių žino taisykles</w:t>
            </w:r>
            <w:r w:rsidRPr="00930935">
              <w:rPr>
                <w:rFonts w:eastAsia="Calibri"/>
                <w:szCs w:val="22"/>
              </w:rPr>
              <w:t>; 70</w:t>
            </w:r>
            <w:r>
              <w:rPr>
                <w:rFonts w:eastAsia="Calibri"/>
                <w:szCs w:val="22"/>
              </w:rPr>
              <w:t>,5 % mokinių (</w:t>
            </w:r>
            <w:r w:rsidRPr="00930935">
              <w:rPr>
                <w:rFonts w:eastAsia="Calibri"/>
                <w:b/>
                <w:i/>
                <w:szCs w:val="22"/>
              </w:rPr>
              <w:t>21,2 % daugiau negu 2017 metais)</w:t>
            </w:r>
            <w:r>
              <w:rPr>
                <w:rFonts w:eastAsia="Calibri"/>
                <w:szCs w:val="22"/>
              </w:rPr>
              <w:t xml:space="preserve"> laikosi taisyklių ir susitarimų </w:t>
            </w:r>
            <w:r w:rsidRPr="00930935">
              <w:rPr>
                <w:rFonts w:eastAsia="Calibri"/>
                <w:i/>
                <w:szCs w:val="22"/>
              </w:rPr>
              <w:t xml:space="preserve">(iš </w:t>
            </w:r>
            <w:r w:rsidRPr="00930935">
              <w:rPr>
                <w:rFonts w:eastAsia="Calibri"/>
                <w:i/>
                <w:szCs w:val="22"/>
              </w:rPr>
              <w:lastRenderedPageBreak/>
              <w:t>tyrimo „Kaip jaučiuosi mokykloje?“).</w:t>
            </w:r>
          </w:p>
        </w:tc>
      </w:tr>
      <w:tr w:rsidR="00515B21" w:rsidRPr="00B80547" w:rsidTr="00012402">
        <w:tc>
          <w:tcPr>
            <w:tcW w:w="10031" w:type="dxa"/>
            <w:gridSpan w:val="3"/>
          </w:tcPr>
          <w:p w:rsidR="00515B21" w:rsidRPr="00712831" w:rsidRDefault="00515B21" w:rsidP="004C418D">
            <w:pPr>
              <w:overflowPunct w:val="0"/>
              <w:textAlignment w:val="baseline"/>
              <w:rPr>
                <w:b/>
                <w:iCs/>
                <w:szCs w:val="24"/>
                <w:lang w:eastAsia="ar-SA"/>
              </w:rPr>
            </w:pPr>
          </w:p>
          <w:p w:rsidR="00515B21" w:rsidRPr="005C0B75" w:rsidRDefault="00515B21" w:rsidP="00712831">
            <w:pPr>
              <w:overflowPunct w:val="0"/>
              <w:textAlignment w:val="baseline"/>
              <w:rPr>
                <w:iCs/>
                <w:szCs w:val="24"/>
                <w:lang w:eastAsia="ar-SA"/>
              </w:rPr>
            </w:pPr>
            <w:r>
              <w:rPr>
                <w:rFonts w:eastAsia="Calibri"/>
                <w:szCs w:val="22"/>
              </w:rPr>
              <w:t xml:space="preserve">           </w:t>
            </w:r>
            <w:r w:rsidRPr="005C0B75">
              <w:rPr>
                <w:rFonts w:eastAsia="Calibri"/>
                <w:b/>
                <w:szCs w:val="22"/>
              </w:rPr>
              <w:t>Antrasis strateginis tikslas</w:t>
            </w:r>
            <w:r w:rsidRPr="005C0B75">
              <w:rPr>
                <w:rFonts w:eastAsia="Calibri"/>
                <w:szCs w:val="22"/>
              </w:rPr>
              <w:t xml:space="preserve"> - a</w:t>
            </w:r>
            <w:r w:rsidRPr="005C0B75">
              <w:rPr>
                <w:rFonts w:eastAsia="Calibri"/>
                <w:iCs/>
                <w:szCs w:val="24"/>
              </w:rPr>
              <w:t>tvirumas pokyčiams ir naujovėms sudaro sąlygas formuotis įstaigos unikalumui.</w:t>
            </w:r>
          </w:p>
          <w:p w:rsidR="00515B21" w:rsidRPr="00515B21" w:rsidRDefault="00515B21" w:rsidP="00515B21">
            <w:pPr>
              <w:overflowPunct w:val="0"/>
              <w:spacing w:after="120"/>
              <w:textAlignment w:val="baseline"/>
              <w:rPr>
                <w:b/>
                <w:iCs/>
                <w:szCs w:val="24"/>
                <w:lang w:eastAsia="ar-SA"/>
              </w:rPr>
            </w:pPr>
            <w:r w:rsidRPr="005C0B75">
              <w:rPr>
                <w:b/>
                <w:iCs/>
                <w:szCs w:val="24"/>
                <w:lang w:eastAsia="ar-SA"/>
              </w:rPr>
              <w:t xml:space="preserve">          Tikslo siekimo  rezultatai:</w:t>
            </w:r>
            <w:r>
              <w:rPr>
                <w:lang w:eastAsia="lt-LT"/>
              </w:rPr>
              <w:t xml:space="preserve"> </w:t>
            </w:r>
          </w:p>
        </w:tc>
      </w:tr>
      <w:tr w:rsidR="00515B21" w:rsidRPr="00B80547" w:rsidTr="005B6E04">
        <w:tc>
          <w:tcPr>
            <w:tcW w:w="3085" w:type="dxa"/>
          </w:tcPr>
          <w:p w:rsidR="00515B21" w:rsidRPr="00712831" w:rsidRDefault="00515B21" w:rsidP="003324CF">
            <w:pPr>
              <w:jc w:val="center"/>
              <w:rPr>
                <w:rFonts w:eastAsia="Calibri"/>
                <w:b/>
              </w:rPr>
            </w:pPr>
            <w:r w:rsidRPr="00712831">
              <w:rPr>
                <w:rFonts w:eastAsia="Calibri"/>
                <w:b/>
              </w:rPr>
              <w:t>Planuotas rezultatas</w:t>
            </w:r>
            <w:r>
              <w:rPr>
                <w:rFonts w:eastAsia="Calibri"/>
                <w:b/>
              </w:rPr>
              <w:t xml:space="preserve"> iki 2020 m.</w:t>
            </w:r>
          </w:p>
        </w:tc>
        <w:tc>
          <w:tcPr>
            <w:tcW w:w="6946" w:type="dxa"/>
            <w:gridSpan w:val="2"/>
          </w:tcPr>
          <w:p w:rsidR="00515B21" w:rsidRPr="00712831" w:rsidRDefault="00515B21" w:rsidP="00AA4D6A">
            <w:pPr>
              <w:jc w:val="center"/>
              <w:rPr>
                <w:rFonts w:eastAsia="Calibri"/>
                <w:b/>
              </w:rPr>
            </w:pPr>
            <w:r w:rsidRPr="00712831">
              <w:rPr>
                <w:rFonts w:eastAsia="Calibri"/>
                <w:b/>
              </w:rPr>
              <w:t>Pasiektas rezultatas</w:t>
            </w:r>
            <w:r>
              <w:rPr>
                <w:rFonts w:eastAsia="Calibri"/>
                <w:b/>
              </w:rPr>
              <w:t xml:space="preserve"> 201</w:t>
            </w:r>
            <w:r w:rsidR="00AA4D6A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 xml:space="preserve"> m.</w:t>
            </w:r>
          </w:p>
        </w:tc>
      </w:tr>
      <w:tr w:rsidR="00515B21" w:rsidRPr="00B80547" w:rsidTr="005B6E04">
        <w:tc>
          <w:tcPr>
            <w:tcW w:w="3085" w:type="dxa"/>
          </w:tcPr>
          <w:p w:rsidR="00515B21" w:rsidRPr="008352FF" w:rsidRDefault="00515B21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8352FF">
              <w:rPr>
                <w:rFonts w:eastAsia="Calibri"/>
                <w:szCs w:val="24"/>
              </w:rPr>
              <w:t xml:space="preserve">Sudarytas bendrų renginių su kaimo bendruomene ir biblioteka planas, išsikelti bendri tikslai ir prioritetai: 3 </w:t>
            </w:r>
            <w:r w:rsidRPr="008352FF">
              <w:rPr>
                <w:rFonts w:ascii="Calibri" w:eastAsia="Calibri" w:hAnsi="Calibri"/>
                <w:szCs w:val="24"/>
              </w:rPr>
              <w:t>%</w:t>
            </w:r>
            <w:r w:rsidRPr="008352FF">
              <w:rPr>
                <w:rFonts w:eastAsia="Calibri"/>
                <w:szCs w:val="24"/>
              </w:rPr>
              <w:t xml:space="preserve"> padaugėja miestelio bendruomenės žmonių besilankančių centro renginiuose.</w:t>
            </w:r>
          </w:p>
        </w:tc>
        <w:tc>
          <w:tcPr>
            <w:tcW w:w="6946" w:type="dxa"/>
            <w:gridSpan w:val="2"/>
          </w:tcPr>
          <w:p w:rsidR="00515B21" w:rsidRPr="0052219D" w:rsidRDefault="0052219D" w:rsidP="008B3136">
            <w:pPr>
              <w:jc w:val="both"/>
              <w:rPr>
                <w:rFonts w:eastAsia="Calibri"/>
                <w:szCs w:val="24"/>
              </w:rPr>
            </w:pPr>
            <w:r w:rsidRPr="0052219D">
              <w:rPr>
                <w:rFonts w:eastAsia="Calibri"/>
                <w:szCs w:val="24"/>
              </w:rPr>
              <w:t xml:space="preserve">         Sudarytas bendras renginių su kaimo bendruomene ir biblioteka planas, išsikelti bendri tikslai, numatytas rezultatas. Įvyko bendri renginiai: </w:t>
            </w:r>
            <w:proofErr w:type="spellStart"/>
            <w:r w:rsidRPr="0052219D">
              <w:rPr>
                <w:rFonts w:eastAsia="Calibri"/>
                <w:szCs w:val="24"/>
              </w:rPr>
              <w:t>Rudenėlio</w:t>
            </w:r>
            <w:proofErr w:type="spellEnd"/>
            <w:r w:rsidRPr="0052219D">
              <w:rPr>
                <w:rFonts w:eastAsia="Calibri"/>
                <w:szCs w:val="24"/>
              </w:rPr>
              <w:t xml:space="preserve"> šventė; </w:t>
            </w:r>
            <w:proofErr w:type="spellStart"/>
            <w:r w:rsidRPr="0052219D">
              <w:rPr>
                <w:rFonts w:eastAsia="Calibri"/>
                <w:szCs w:val="24"/>
              </w:rPr>
              <w:t>Moliūgėlių</w:t>
            </w:r>
            <w:proofErr w:type="spellEnd"/>
            <w:r w:rsidRPr="0052219D">
              <w:rPr>
                <w:rFonts w:eastAsia="Calibri"/>
                <w:szCs w:val="24"/>
              </w:rPr>
              <w:t xml:space="preserve"> susitikimas; Adventas – gerumo dvasia;</w:t>
            </w:r>
            <w:r w:rsidR="00AA4D6A">
              <w:rPr>
                <w:rFonts w:eastAsia="Calibri"/>
                <w:szCs w:val="24"/>
              </w:rPr>
              <w:t xml:space="preserve"> </w:t>
            </w:r>
            <w:r w:rsidRPr="0052219D">
              <w:rPr>
                <w:rFonts w:eastAsia="Calibri"/>
                <w:szCs w:val="24"/>
              </w:rPr>
              <w:t>Vasario 16-osios minėjimas-koncertas „Jos vardas skamba mūsų širdyse“;</w:t>
            </w:r>
            <w:r>
              <w:rPr>
                <w:rFonts w:eastAsia="Calibri"/>
                <w:szCs w:val="24"/>
              </w:rPr>
              <w:t xml:space="preserve"> </w:t>
            </w:r>
            <w:r w:rsidRPr="0052219D">
              <w:rPr>
                <w:rFonts w:eastAsia="Calibri"/>
                <w:szCs w:val="24"/>
              </w:rPr>
              <w:t xml:space="preserve">Užgavėnės „Žiema, bėk iš kiemo“; </w:t>
            </w:r>
            <w:proofErr w:type="spellStart"/>
            <w:r w:rsidRPr="0052219D">
              <w:rPr>
                <w:rFonts w:eastAsia="Calibri"/>
                <w:szCs w:val="24"/>
              </w:rPr>
              <w:t>Kaziuko</w:t>
            </w:r>
            <w:proofErr w:type="spellEnd"/>
            <w:r w:rsidRPr="0052219D">
              <w:rPr>
                <w:rFonts w:eastAsia="Calibri"/>
                <w:szCs w:val="24"/>
              </w:rPr>
              <w:t xml:space="preserve"> kermošius; projektas „Bendri darbai puošia Žemę“; renginys „Draugiški pašnekesiai“. Padaugėjo bendruomenės narių, besilankančių įvairiuose renginiuose (2017 m. dalyvavo 10, 2018 m. – 28, o 2019 m. - 36 žmonės) </w:t>
            </w:r>
            <w:r w:rsidRPr="0052219D">
              <w:rPr>
                <w:rFonts w:eastAsia="Calibri"/>
                <w:i/>
                <w:sz w:val="22"/>
                <w:szCs w:val="24"/>
              </w:rPr>
              <w:t>(iš lankymosi renginiuose suvestinės).</w:t>
            </w:r>
          </w:p>
        </w:tc>
      </w:tr>
      <w:tr w:rsidR="00515B21" w:rsidRPr="00B80547" w:rsidTr="005B6E04">
        <w:tc>
          <w:tcPr>
            <w:tcW w:w="3085" w:type="dxa"/>
          </w:tcPr>
          <w:p w:rsidR="00515B21" w:rsidRPr="008352FF" w:rsidRDefault="00E4454E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Centre veikia aktyvių </w:t>
            </w:r>
            <w:r w:rsidRPr="00E4454E">
              <w:rPr>
                <w:rFonts w:eastAsia="Calibri"/>
                <w:szCs w:val="24"/>
              </w:rPr>
              <w:t xml:space="preserve">tėvų klubas. Sudarytas veiklų planas. 3 </w:t>
            </w:r>
            <w:r w:rsidRPr="00E4454E">
              <w:rPr>
                <w:rFonts w:ascii="Calibri" w:eastAsia="Calibri" w:hAnsi="Calibri"/>
                <w:szCs w:val="24"/>
              </w:rPr>
              <w:t>%</w:t>
            </w:r>
            <w:r w:rsidRPr="00E4454E">
              <w:rPr>
                <w:rFonts w:eastAsia="Calibri"/>
                <w:szCs w:val="24"/>
              </w:rPr>
              <w:t xml:space="preserve"> padaugėja aktyviai į centro gyvenimą įsitraukiančių tėvų.</w:t>
            </w:r>
          </w:p>
        </w:tc>
        <w:tc>
          <w:tcPr>
            <w:tcW w:w="6946" w:type="dxa"/>
            <w:gridSpan w:val="2"/>
          </w:tcPr>
          <w:p w:rsidR="0052219D" w:rsidRPr="0052219D" w:rsidRDefault="0052219D" w:rsidP="0052219D">
            <w:pPr>
              <w:jc w:val="both"/>
              <w:rPr>
                <w:rFonts w:eastAsia="Calibri"/>
                <w:szCs w:val="24"/>
              </w:rPr>
            </w:pPr>
            <w:r w:rsidRPr="0052219D">
              <w:rPr>
                <w:rFonts w:eastAsia="Calibri"/>
                <w:szCs w:val="24"/>
              </w:rPr>
              <w:t xml:space="preserve">       Aktyviai į centro veiklą įsitraukia 30,8 % tėvų.</w:t>
            </w:r>
          </w:p>
          <w:p w:rsidR="00515B21" w:rsidRPr="00CD48DE" w:rsidRDefault="0052219D" w:rsidP="0052219D">
            <w:pPr>
              <w:jc w:val="both"/>
              <w:rPr>
                <w:rFonts w:eastAsia="Calibri"/>
                <w:highlight w:val="yellow"/>
              </w:rPr>
            </w:pPr>
            <w:r w:rsidRPr="0052219D">
              <w:rPr>
                <w:rFonts w:eastAsia="Calibri"/>
                <w:szCs w:val="24"/>
              </w:rPr>
              <w:t xml:space="preserve">     </w:t>
            </w:r>
            <w:r w:rsidR="00741225">
              <w:rPr>
                <w:rFonts w:eastAsia="Calibri"/>
                <w:szCs w:val="24"/>
              </w:rPr>
              <w:t xml:space="preserve">  </w:t>
            </w:r>
            <w:r w:rsidRPr="0052219D">
              <w:rPr>
                <w:rFonts w:eastAsia="Calibri"/>
                <w:szCs w:val="24"/>
              </w:rPr>
              <w:t>Tėvų klubo „Drauge“ veiklose dalyvauja 20,5 % tėvų. Jie p</w:t>
            </w:r>
            <w:r w:rsidRPr="00210836">
              <w:rPr>
                <w:rFonts w:eastAsia="Calibri"/>
                <w:szCs w:val="24"/>
              </w:rPr>
              <w:t>risidėjo</w:t>
            </w:r>
            <w:r w:rsidRPr="002108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10836">
              <w:rPr>
                <w:rFonts w:eastAsia="Calibri"/>
                <w:szCs w:val="24"/>
              </w:rPr>
              <w:t xml:space="preserve">organizuojant renginius, įsitraukė į </w:t>
            </w:r>
            <w:r w:rsidRPr="0052219D">
              <w:rPr>
                <w:rFonts w:eastAsia="Calibri"/>
                <w:szCs w:val="24"/>
              </w:rPr>
              <w:t xml:space="preserve"> šių </w:t>
            </w:r>
            <w:r w:rsidRPr="00210836">
              <w:rPr>
                <w:rFonts w:eastAsia="Calibri"/>
                <w:szCs w:val="24"/>
              </w:rPr>
              <w:t>renginių veiklas:</w:t>
            </w:r>
            <w:r w:rsidRPr="0052219D">
              <w:rPr>
                <w:rFonts w:eastAsia="Calibri"/>
                <w:szCs w:val="24"/>
              </w:rPr>
              <w:t xml:space="preserve"> p</w:t>
            </w:r>
            <w:r w:rsidRPr="00210836">
              <w:rPr>
                <w:rFonts w:eastAsia="Calibri"/>
                <w:szCs w:val="24"/>
              </w:rPr>
              <w:t>rojekto „Geri darbai puošia Žemę“ metu atnaujino Pojūčių taką</w:t>
            </w:r>
            <w:r w:rsidRPr="0052219D">
              <w:rPr>
                <w:rFonts w:eastAsia="Calibri"/>
                <w:szCs w:val="24"/>
              </w:rPr>
              <w:t>;</w:t>
            </w:r>
            <w:r w:rsidRPr="00210836">
              <w:rPr>
                <w:rFonts w:eastAsia="Calibri"/>
                <w:szCs w:val="24"/>
              </w:rPr>
              <w:t xml:space="preserve"> </w:t>
            </w:r>
            <w:r w:rsidRPr="0052219D">
              <w:rPr>
                <w:rFonts w:eastAsia="Calibri"/>
                <w:szCs w:val="24"/>
              </w:rPr>
              <w:t>b</w:t>
            </w:r>
            <w:r w:rsidRPr="00210836">
              <w:rPr>
                <w:rFonts w:eastAsia="Calibri"/>
                <w:szCs w:val="24"/>
              </w:rPr>
              <w:t>uvo spartakiados dalyviai</w:t>
            </w:r>
            <w:r w:rsidRPr="0052219D">
              <w:rPr>
                <w:rFonts w:eastAsia="Calibri"/>
                <w:szCs w:val="24"/>
              </w:rPr>
              <w:t xml:space="preserve">; </w:t>
            </w:r>
            <w:proofErr w:type="spellStart"/>
            <w:r w:rsidRPr="0052219D">
              <w:rPr>
                <w:rFonts w:eastAsia="Calibri"/>
                <w:szCs w:val="24"/>
              </w:rPr>
              <w:t>r</w:t>
            </w:r>
            <w:r w:rsidRPr="00210836">
              <w:rPr>
                <w:rFonts w:eastAsia="Calibri"/>
                <w:szCs w:val="24"/>
              </w:rPr>
              <w:t>udenėlio</w:t>
            </w:r>
            <w:proofErr w:type="spellEnd"/>
            <w:r w:rsidRPr="00210836">
              <w:rPr>
                <w:rFonts w:eastAsia="Calibri"/>
                <w:szCs w:val="24"/>
              </w:rPr>
              <w:t xml:space="preserve"> šventėje skaptavo moliūgus</w:t>
            </w:r>
            <w:r w:rsidRPr="0052219D">
              <w:rPr>
                <w:rFonts w:eastAsia="Calibri"/>
                <w:szCs w:val="24"/>
              </w:rPr>
              <w:t>;  p</w:t>
            </w:r>
            <w:r w:rsidRPr="00210836">
              <w:rPr>
                <w:rFonts w:eastAsia="Calibri"/>
                <w:szCs w:val="24"/>
              </w:rPr>
              <w:t>adėjo rengti buvusių mokinių dailės darbų parodą</w:t>
            </w:r>
            <w:r w:rsidRPr="0052219D">
              <w:rPr>
                <w:rFonts w:eastAsia="Calibri"/>
                <w:szCs w:val="24"/>
              </w:rPr>
              <w:t>, par</w:t>
            </w:r>
            <w:r w:rsidRPr="00210836">
              <w:rPr>
                <w:rFonts w:eastAsia="Calibri"/>
                <w:szCs w:val="24"/>
              </w:rPr>
              <w:t>uošė mokyklos erdves mokyklos jubiliejui</w:t>
            </w:r>
            <w:r w:rsidRPr="0052219D">
              <w:rPr>
                <w:rFonts w:eastAsia="Calibri"/>
                <w:szCs w:val="24"/>
              </w:rPr>
              <w:t xml:space="preserve">; </w:t>
            </w:r>
            <w:proofErr w:type="spellStart"/>
            <w:r w:rsidRPr="00210836">
              <w:rPr>
                <w:rFonts w:eastAsia="Calibri"/>
                <w:szCs w:val="24"/>
              </w:rPr>
              <w:t>Kaziuko</w:t>
            </w:r>
            <w:proofErr w:type="spellEnd"/>
            <w:r w:rsidRPr="00210836">
              <w:rPr>
                <w:rFonts w:eastAsia="Calibri"/>
                <w:szCs w:val="24"/>
              </w:rPr>
              <w:t xml:space="preserve"> kermošiaus metu organizavo senųjų amatų dirbtuvėles</w:t>
            </w:r>
            <w:r w:rsidRPr="0052219D">
              <w:rPr>
                <w:rFonts w:eastAsia="Calibri"/>
                <w:szCs w:val="24"/>
              </w:rPr>
              <w:t>; p</w:t>
            </w:r>
            <w:r w:rsidRPr="00210836">
              <w:rPr>
                <w:rFonts w:eastAsia="Calibri"/>
                <w:szCs w:val="24"/>
              </w:rPr>
              <w:t xml:space="preserve">roblemų sprendimo dienos „Adventas – gerumo dvasia“ </w:t>
            </w:r>
            <w:r w:rsidRPr="0052219D">
              <w:rPr>
                <w:rFonts w:eastAsia="Calibri"/>
                <w:szCs w:val="24"/>
              </w:rPr>
              <w:t xml:space="preserve">metu kepė </w:t>
            </w:r>
            <w:proofErr w:type="spellStart"/>
            <w:r w:rsidRPr="0052219D">
              <w:rPr>
                <w:rFonts w:eastAsia="Calibri"/>
                <w:szCs w:val="24"/>
              </w:rPr>
              <w:t>kūčiukus</w:t>
            </w:r>
            <w:proofErr w:type="spellEnd"/>
            <w:r w:rsidRPr="0052219D">
              <w:rPr>
                <w:rFonts w:eastAsia="Calibri"/>
                <w:szCs w:val="24"/>
              </w:rPr>
              <w:t>, pynė Advent</w:t>
            </w:r>
            <w:r w:rsidRPr="00210836">
              <w:rPr>
                <w:rFonts w:eastAsia="Calibri"/>
                <w:szCs w:val="24"/>
              </w:rPr>
              <w:t>o vainikus</w:t>
            </w:r>
            <w:r w:rsidRPr="0052219D">
              <w:rPr>
                <w:rFonts w:eastAsia="Calibri"/>
                <w:szCs w:val="24"/>
              </w:rPr>
              <w:t>; v</w:t>
            </w:r>
            <w:r w:rsidRPr="00210836">
              <w:rPr>
                <w:rFonts w:eastAsia="Calibri"/>
                <w:szCs w:val="24"/>
              </w:rPr>
              <w:t>aidino karnavale</w:t>
            </w:r>
            <w:r w:rsidRPr="0052219D">
              <w:rPr>
                <w:rFonts w:eastAsia="Calibri"/>
                <w:szCs w:val="24"/>
              </w:rPr>
              <w:t>; k</w:t>
            </w:r>
            <w:r w:rsidRPr="00210836">
              <w:rPr>
                <w:rFonts w:eastAsia="Calibri"/>
                <w:szCs w:val="24"/>
              </w:rPr>
              <w:t>epė blynus Užgavėnėms</w:t>
            </w:r>
            <w:r w:rsidRPr="0052219D">
              <w:rPr>
                <w:rFonts w:eastAsia="Calibri"/>
                <w:szCs w:val="24"/>
              </w:rPr>
              <w:t>.</w:t>
            </w:r>
          </w:p>
        </w:tc>
      </w:tr>
      <w:tr w:rsidR="00515B21" w:rsidRPr="00B80547" w:rsidTr="005B6E04">
        <w:tc>
          <w:tcPr>
            <w:tcW w:w="3085" w:type="dxa"/>
          </w:tcPr>
          <w:p w:rsidR="00515B21" w:rsidRPr="008352FF" w:rsidRDefault="00515B21" w:rsidP="003324C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8352FF">
              <w:rPr>
                <w:rFonts w:eastAsia="Calibri"/>
                <w:szCs w:val="24"/>
              </w:rPr>
              <w:t>Gerėja ST rezultatai: 0,1 padidėja įvairių dalykų standartizuoti taškai.</w:t>
            </w:r>
          </w:p>
        </w:tc>
        <w:tc>
          <w:tcPr>
            <w:tcW w:w="6946" w:type="dxa"/>
            <w:gridSpan w:val="2"/>
          </w:tcPr>
          <w:p w:rsidR="005C0B75" w:rsidRPr="005C0B75" w:rsidRDefault="005C0B75" w:rsidP="005C0B75">
            <w:pPr>
              <w:widowControl w:val="0"/>
              <w:autoSpaceDE w:val="0"/>
              <w:autoSpaceDN w:val="0"/>
              <w:rPr>
                <w:szCs w:val="22"/>
                <w:lang w:eastAsia="lt-LT" w:bidi="lt-LT"/>
              </w:rPr>
            </w:pPr>
            <w:r>
              <w:rPr>
                <w:szCs w:val="22"/>
                <w:lang w:eastAsia="lt-LT" w:bidi="lt-LT"/>
              </w:rPr>
              <w:t xml:space="preserve">        </w:t>
            </w:r>
            <w:r w:rsidRPr="005C0B75">
              <w:rPr>
                <w:szCs w:val="22"/>
                <w:lang w:eastAsia="lt-LT" w:bidi="lt-LT"/>
              </w:rPr>
              <w:t xml:space="preserve">Gerėja mokinių </w:t>
            </w:r>
            <w:r>
              <w:rPr>
                <w:szCs w:val="22"/>
                <w:lang w:eastAsia="lt-LT" w:bidi="lt-LT"/>
              </w:rPr>
              <w:t>ST</w:t>
            </w:r>
            <w:r w:rsidRPr="005C0B75">
              <w:rPr>
                <w:szCs w:val="22"/>
                <w:lang w:eastAsia="lt-LT" w:bidi="lt-LT"/>
              </w:rPr>
              <w:t xml:space="preserve"> rezultatai. Mokinių atliktų užduočių vidurkis </w:t>
            </w:r>
            <w:r w:rsidRPr="005C0B75">
              <w:rPr>
                <w:b/>
                <w:szCs w:val="22"/>
                <w:lang w:eastAsia="lt-LT" w:bidi="lt-LT"/>
              </w:rPr>
              <w:t>padidėjo:</w:t>
            </w:r>
          </w:p>
          <w:p w:rsidR="005C0B75" w:rsidRPr="005C0B75" w:rsidRDefault="005C0B75" w:rsidP="005C0B75">
            <w:pPr>
              <w:widowControl w:val="0"/>
              <w:autoSpaceDE w:val="0"/>
              <w:autoSpaceDN w:val="0"/>
              <w:rPr>
                <w:szCs w:val="22"/>
                <w:lang w:eastAsia="lt-LT" w:bidi="lt-LT"/>
              </w:rPr>
            </w:pPr>
            <w:r w:rsidRPr="005C0B75">
              <w:rPr>
                <w:szCs w:val="22"/>
                <w:lang w:eastAsia="lt-LT" w:bidi="lt-LT"/>
              </w:rPr>
              <w:t>- 4 klasės matematikos 5,6 %, skaitymo 3,1 %, rašymo 10,6 %;</w:t>
            </w:r>
            <w:r>
              <w:rPr>
                <w:szCs w:val="22"/>
                <w:lang w:eastAsia="lt-LT" w:bidi="lt-LT"/>
              </w:rPr>
              <w:t xml:space="preserve"> </w:t>
            </w:r>
            <w:r w:rsidRPr="005C0B75">
              <w:rPr>
                <w:szCs w:val="22"/>
                <w:lang w:eastAsia="lt-LT" w:bidi="lt-LT"/>
              </w:rPr>
              <w:t>6 klasės matematikos 9,7 %, skaitymo 14,8 rašymo 4,3 %.</w:t>
            </w:r>
          </w:p>
          <w:p w:rsidR="005C0B75" w:rsidRPr="005C0B75" w:rsidRDefault="005C0B75" w:rsidP="005C0B75">
            <w:pPr>
              <w:widowControl w:val="0"/>
              <w:autoSpaceDE w:val="0"/>
              <w:autoSpaceDN w:val="0"/>
              <w:rPr>
                <w:b/>
                <w:szCs w:val="22"/>
                <w:lang w:eastAsia="lt-LT" w:bidi="lt-LT"/>
              </w:rPr>
            </w:pPr>
            <w:r>
              <w:rPr>
                <w:szCs w:val="22"/>
                <w:lang w:eastAsia="lt-LT" w:bidi="lt-LT"/>
              </w:rPr>
              <w:t xml:space="preserve">     </w:t>
            </w:r>
            <w:r w:rsidRPr="005C0B75">
              <w:rPr>
                <w:b/>
                <w:szCs w:val="22"/>
                <w:lang w:eastAsia="lt-LT" w:bidi="lt-LT"/>
              </w:rPr>
              <w:t>Išaugo voratinklinės diagramos rodikliai:</w:t>
            </w:r>
          </w:p>
          <w:p w:rsidR="005C0B75" w:rsidRPr="005C0B75" w:rsidRDefault="005C0B75" w:rsidP="005C0B75">
            <w:pPr>
              <w:widowControl w:val="0"/>
              <w:autoSpaceDE w:val="0"/>
              <w:autoSpaceDN w:val="0"/>
              <w:rPr>
                <w:szCs w:val="22"/>
                <w:lang w:eastAsia="lt-LT" w:bidi="lt-LT"/>
              </w:rPr>
            </w:pPr>
            <w:r w:rsidRPr="005C0B75">
              <w:rPr>
                <w:szCs w:val="22"/>
                <w:lang w:eastAsia="lt-LT" w:bidi="lt-LT"/>
              </w:rPr>
              <w:t>- 6 klasėje standartizuotos pridėtinės vertės rodiklis nuo 0,22 iki 0,37;</w:t>
            </w:r>
          </w:p>
          <w:p w:rsidR="005C0B75" w:rsidRPr="005C0B75" w:rsidRDefault="005C0B75" w:rsidP="005C0B75">
            <w:pPr>
              <w:widowControl w:val="0"/>
              <w:autoSpaceDE w:val="0"/>
              <w:autoSpaceDN w:val="0"/>
              <w:rPr>
                <w:szCs w:val="22"/>
                <w:lang w:eastAsia="lt-LT" w:bidi="lt-LT"/>
              </w:rPr>
            </w:pPr>
            <w:r w:rsidRPr="005C0B75">
              <w:rPr>
                <w:szCs w:val="22"/>
                <w:lang w:eastAsia="lt-LT" w:bidi="lt-LT"/>
              </w:rPr>
              <w:t xml:space="preserve">- 4 klasėje mokėjimo mokytis rodiklis nuo -0,05 iki 0,20; </w:t>
            </w:r>
          </w:p>
          <w:p w:rsidR="005C0B75" w:rsidRPr="005C0B75" w:rsidRDefault="005C0B75" w:rsidP="005C0B75">
            <w:pPr>
              <w:widowControl w:val="0"/>
              <w:autoSpaceDE w:val="0"/>
              <w:autoSpaceDN w:val="0"/>
              <w:rPr>
                <w:szCs w:val="22"/>
                <w:lang w:eastAsia="lt-LT" w:bidi="lt-LT"/>
              </w:rPr>
            </w:pPr>
            <w:r w:rsidRPr="005C0B75">
              <w:rPr>
                <w:szCs w:val="22"/>
                <w:lang w:eastAsia="lt-LT" w:bidi="lt-LT"/>
              </w:rPr>
              <w:t>- 6 klasėje mokėjimo mokytis rodiklis nuo 0,07 iki 0,13.</w:t>
            </w:r>
          </w:p>
          <w:p w:rsidR="00515B21" w:rsidRPr="00CD48DE" w:rsidRDefault="002D4643" w:rsidP="005C0B75">
            <w:pPr>
              <w:jc w:val="both"/>
              <w:rPr>
                <w:rFonts w:eastAsia="Calibri"/>
                <w:highlight w:val="yellow"/>
              </w:rPr>
            </w:pPr>
            <w:r>
              <w:rPr>
                <w:szCs w:val="22"/>
                <w:lang w:eastAsia="lt-LT" w:bidi="lt-LT"/>
              </w:rPr>
              <w:t xml:space="preserve">         </w:t>
            </w:r>
            <w:r w:rsidR="005C0B75" w:rsidRPr="005C0B75">
              <w:rPr>
                <w:szCs w:val="22"/>
                <w:lang w:eastAsia="lt-LT" w:bidi="lt-LT"/>
              </w:rPr>
              <w:t xml:space="preserve">Individualią pažangą padarė 50 % mokinių - tai </w:t>
            </w:r>
            <w:r w:rsidR="005C0B75" w:rsidRPr="00AC3780">
              <w:rPr>
                <w:b/>
                <w:szCs w:val="22"/>
                <w:lang w:eastAsia="lt-LT" w:bidi="lt-LT"/>
              </w:rPr>
              <w:t>1,9 % daugiau</w:t>
            </w:r>
            <w:r w:rsidR="005C0B75" w:rsidRPr="005C0B75">
              <w:rPr>
                <w:szCs w:val="22"/>
                <w:lang w:eastAsia="lt-LT" w:bidi="lt-LT"/>
              </w:rPr>
              <w:t xml:space="preserve"> negu pernai metais.</w:t>
            </w:r>
          </w:p>
        </w:tc>
      </w:tr>
      <w:tr w:rsidR="00515B21" w:rsidRPr="00B80547" w:rsidTr="005B6E04">
        <w:tc>
          <w:tcPr>
            <w:tcW w:w="3085" w:type="dxa"/>
          </w:tcPr>
          <w:p w:rsidR="00515B21" w:rsidRPr="008352FF" w:rsidRDefault="00515B21" w:rsidP="0081438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97591D">
              <w:rPr>
                <w:rFonts w:eastAsia="Calibri"/>
                <w:szCs w:val="24"/>
              </w:rPr>
              <w:t xml:space="preserve">Įvykę bendros Vaiko </w:t>
            </w:r>
            <w:proofErr w:type="spellStart"/>
            <w:r w:rsidRPr="0097591D">
              <w:rPr>
                <w:rFonts w:eastAsia="Calibri"/>
                <w:szCs w:val="24"/>
              </w:rPr>
              <w:t>ūgties</w:t>
            </w:r>
            <w:proofErr w:type="spellEnd"/>
            <w:r w:rsidRPr="0097591D">
              <w:rPr>
                <w:rFonts w:eastAsia="Calibri"/>
                <w:szCs w:val="24"/>
              </w:rPr>
              <w:t xml:space="preserve"> siekimo tinklo refleksijos.</w:t>
            </w:r>
          </w:p>
        </w:tc>
        <w:tc>
          <w:tcPr>
            <w:tcW w:w="6946" w:type="dxa"/>
            <w:gridSpan w:val="2"/>
          </w:tcPr>
          <w:p w:rsidR="00814389" w:rsidRPr="00814389" w:rsidRDefault="00814389" w:rsidP="008B313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</w:t>
            </w:r>
            <w:r w:rsidRPr="00814389">
              <w:rPr>
                <w:rFonts w:eastAsia="Calibri"/>
                <w:szCs w:val="24"/>
              </w:rPr>
              <w:t xml:space="preserve">2019-01-23 vyko bendra refleksija su </w:t>
            </w:r>
            <w:proofErr w:type="spellStart"/>
            <w:r w:rsidRPr="00814389">
              <w:rPr>
                <w:rFonts w:eastAsia="Calibri"/>
                <w:szCs w:val="24"/>
              </w:rPr>
              <w:t>Alvito</w:t>
            </w:r>
            <w:proofErr w:type="spellEnd"/>
            <w:r w:rsidRPr="00814389">
              <w:rPr>
                <w:rFonts w:eastAsia="Calibri"/>
                <w:szCs w:val="24"/>
              </w:rPr>
              <w:t xml:space="preserve"> pagrindinės mokyklos pedagogais „Rezultato link“, kurioje dalyvavo Švietimo, kultūros ir sporto skyriaus vyriausioji specialistė I. </w:t>
            </w:r>
            <w:proofErr w:type="spellStart"/>
            <w:r w:rsidRPr="00814389">
              <w:rPr>
                <w:rFonts w:eastAsia="Calibri"/>
                <w:szCs w:val="24"/>
              </w:rPr>
              <w:t>Meseckienė</w:t>
            </w:r>
            <w:proofErr w:type="spellEnd"/>
            <w:r w:rsidRPr="00814389">
              <w:rPr>
                <w:rFonts w:eastAsia="Calibri"/>
                <w:szCs w:val="24"/>
              </w:rPr>
              <w:t>. Jos metu aptartos mokytojų stebėtos pamokos, dalintasi patirtimi.</w:t>
            </w:r>
          </w:p>
          <w:p w:rsidR="00515B21" w:rsidRPr="00CD48DE" w:rsidRDefault="00814389" w:rsidP="008B3136">
            <w:pPr>
              <w:jc w:val="both"/>
              <w:rPr>
                <w:rFonts w:eastAsia="Calibri"/>
                <w:highlight w:val="yellow"/>
              </w:rPr>
            </w:pPr>
            <w:r w:rsidRPr="00814389">
              <w:rPr>
                <w:rFonts w:eastAsia="Calibri"/>
                <w:szCs w:val="24"/>
              </w:rPr>
              <w:t xml:space="preserve">      2019-06-21 vyko bendra refleksija, kurioje dalyvavo Švietimo, kultūros ir sporto skyriaus vyriausioji specialistė I. </w:t>
            </w:r>
            <w:proofErr w:type="spellStart"/>
            <w:r w:rsidRPr="00814389">
              <w:rPr>
                <w:rFonts w:eastAsia="Calibri"/>
                <w:szCs w:val="24"/>
              </w:rPr>
              <w:t>Meseckienė</w:t>
            </w:r>
            <w:proofErr w:type="spellEnd"/>
            <w:r w:rsidRPr="00814389">
              <w:rPr>
                <w:rFonts w:eastAsia="Calibri"/>
                <w:szCs w:val="24"/>
              </w:rPr>
              <w:t>. Jos metu mokytojai dalinosi patirtimi, kaip sekėsi pritaikyti mokymuose įgytas žinias ir gebėjimus pamokose.</w:t>
            </w:r>
          </w:p>
        </w:tc>
      </w:tr>
      <w:tr w:rsidR="00515B21" w:rsidRPr="00B80547" w:rsidTr="00012402">
        <w:tc>
          <w:tcPr>
            <w:tcW w:w="10031" w:type="dxa"/>
            <w:gridSpan w:val="3"/>
          </w:tcPr>
          <w:p w:rsidR="00515B21" w:rsidRPr="005266F4" w:rsidRDefault="00515B21" w:rsidP="00515B21">
            <w:pPr>
              <w:overflowPunct w:val="0"/>
              <w:textAlignment w:val="baseline"/>
              <w:rPr>
                <w:b/>
                <w:iCs/>
                <w:szCs w:val="24"/>
                <w:lang w:eastAsia="ar-SA"/>
              </w:rPr>
            </w:pPr>
            <w:r w:rsidRPr="005266F4">
              <w:rPr>
                <w:b/>
                <w:iCs/>
                <w:szCs w:val="24"/>
                <w:lang w:eastAsia="ar-SA"/>
              </w:rPr>
              <w:t xml:space="preserve">          Veiklos plano</w:t>
            </w:r>
            <w:r w:rsidR="00D30FF7">
              <w:rPr>
                <w:b/>
                <w:iCs/>
                <w:szCs w:val="24"/>
                <w:lang w:eastAsia="ar-SA"/>
              </w:rPr>
              <w:t xml:space="preserve"> 2019</w:t>
            </w:r>
            <w:r>
              <w:rPr>
                <w:b/>
                <w:iCs/>
                <w:szCs w:val="24"/>
                <w:lang w:eastAsia="ar-SA"/>
              </w:rPr>
              <w:t xml:space="preserve"> m.</w:t>
            </w:r>
            <w:r w:rsidRPr="005266F4">
              <w:rPr>
                <w:b/>
                <w:iCs/>
                <w:szCs w:val="24"/>
                <w:lang w:eastAsia="ar-SA"/>
              </w:rPr>
              <w:t xml:space="preserve"> tikslai dera su strateginiais tikslais:</w:t>
            </w:r>
          </w:p>
          <w:p w:rsidR="00E604B9" w:rsidRPr="00E604B9" w:rsidRDefault="00E604B9" w:rsidP="00E604B9">
            <w:pPr>
              <w:pStyle w:val="Sraopastraipa"/>
              <w:numPr>
                <w:ilvl w:val="0"/>
                <w:numId w:val="1"/>
              </w:numPr>
              <w:rPr>
                <w:szCs w:val="24"/>
                <w:lang w:eastAsia="lt-LT"/>
              </w:rPr>
            </w:pPr>
            <w:r w:rsidRPr="00E604B9">
              <w:rPr>
                <w:szCs w:val="24"/>
                <w:lang w:eastAsia="lt-LT"/>
              </w:rPr>
              <w:t>Klasių vadovų metodinei grupei</w:t>
            </w:r>
            <w:r>
              <w:rPr>
                <w:szCs w:val="24"/>
                <w:lang w:eastAsia="lt-LT"/>
              </w:rPr>
              <w:t>,</w:t>
            </w:r>
            <w:r w:rsidRPr="00E604B9">
              <w:rPr>
                <w:szCs w:val="24"/>
                <w:lang w:eastAsia="lt-LT"/>
              </w:rPr>
              <w:t xml:space="preserve"> pasitelkiant tėvus</w:t>
            </w:r>
            <w:r>
              <w:rPr>
                <w:szCs w:val="24"/>
                <w:lang w:eastAsia="lt-LT"/>
              </w:rPr>
              <w:t>,</w:t>
            </w:r>
            <w:r w:rsidRPr="00E604B9">
              <w:rPr>
                <w:szCs w:val="24"/>
                <w:lang w:eastAsia="lt-LT"/>
              </w:rPr>
              <w:t xml:space="preserve"> kurti saugi</w:t>
            </w:r>
            <w:r>
              <w:rPr>
                <w:szCs w:val="24"/>
                <w:lang w:eastAsia="lt-LT"/>
              </w:rPr>
              <w:t>ą ir draugišką mokyklos aplinką  siekiant kiekvieno</w:t>
            </w:r>
            <w:r w:rsidRPr="00E604B9">
              <w:rPr>
                <w:szCs w:val="24"/>
                <w:lang w:eastAsia="lt-LT"/>
              </w:rPr>
              <w:t xml:space="preserve"> vaiko </w:t>
            </w:r>
            <w:proofErr w:type="spellStart"/>
            <w:r w:rsidRPr="00E604B9">
              <w:rPr>
                <w:szCs w:val="24"/>
                <w:lang w:eastAsia="lt-LT"/>
              </w:rPr>
              <w:t>ūgties</w:t>
            </w:r>
            <w:proofErr w:type="spellEnd"/>
            <w:r w:rsidRPr="00E604B9">
              <w:rPr>
                <w:szCs w:val="24"/>
                <w:lang w:eastAsia="lt-LT"/>
              </w:rPr>
              <w:t>.</w:t>
            </w:r>
          </w:p>
          <w:p w:rsidR="00E604B9" w:rsidRPr="00E604B9" w:rsidRDefault="00E604B9" w:rsidP="00E604B9">
            <w:pPr>
              <w:pStyle w:val="Sraopastraipa"/>
              <w:numPr>
                <w:ilvl w:val="0"/>
                <w:numId w:val="1"/>
              </w:numPr>
              <w:rPr>
                <w:rFonts w:eastAsia="Calibri"/>
                <w:bCs/>
                <w:szCs w:val="24"/>
              </w:rPr>
            </w:pPr>
            <w:r w:rsidRPr="00E604B9">
              <w:rPr>
                <w:rFonts w:eastAsia="Calibri"/>
                <w:bCs/>
                <w:szCs w:val="24"/>
              </w:rPr>
              <w:t xml:space="preserve">Atsakingai dirbant tinklo grupėse taikyti naujus išmokimus praktiškai, kad kiekvienas mokinys pamokoje patirtų sėkmę. Mokinys ir mokytojas – lygiaverčiai partneriai. </w:t>
            </w:r>
          </w:p>
          <w:p w:rsidR="00515B21" w:rsidRPr="00C23E46" w:rsidRDefault="00515B21" w:rsidP="00E604B9">
            <w:pPr>
              <w:overflowPunct w:val="0"/>
              <w:textAlignment w:val="baseline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Visos veiklos plano priemonės tikslams pasiekti yra įgyvendintos. Išsami analizė bus pateikta prie Gižų Kazimiero Baršausko mokyklos-daugiafunkcio centro veiklos plano 20</w:t>
            </w:r>
            <w:r w:rsidR="00E604B9">
              <w:rPr>
                <w:szCs w:val="24"/>
                <w:lang w:eastAsia="lt-LT"/>
              </w:rPr>
              <w:t>20</w:t>
            </w:r>
            <w:r>
              <w:rPr>
                <w:szCs w:val="24"/>
                <w:lang w:eastAsia="lt-LT"/>
              </w:rPr>
              <w:t xml:space="preserve"> m., kuris šiuo metu rengiamas.</w:t>
            </w:r>
            <w:r w:rsidRPr="00ED6A4C">
              <w:rPr>
                <w:lang w:eastAsia="lt-LT"/>
              </w:rPr>
              <w:t xml:space="preserve"> </w:t>
            </w:r>
          </w:p>
        </w:tc>
      </w:tr>
      <w:tr w:rsidR="00515B21" w:rsidRPr="00B80547" w:rsidTr="00012402">
        <w:tc>
          <w:tcPr>
            <w:tcW w:w="10031" w:type="dxa"/>
            <w:gridSpan w:val="3"/>
          </w:tcPr>
          <w:p w:rsidR="00515B21" w:rsidRPr="00CD48DE" w:rsidRDefault="00515B21" w:rsidP="00211BA0">
            <w:pPr>
              <w:overflowPunct w:val="0"/>
              <w:textAlignment w:val="baseline"/>
              <w:rPr>
                <w:b/>
                <w:lang w:eastAsia="lt-LT"/>
              </w:rPr>
            </w:pPr>
            <w:r w:rsidRPr="00CD48DE">
              <w:rPr>
                <w:b/>
                <w:lang w:eastAsia="lt-LT"/>
              </w:rPr>
              <w:lastRenderedPageBreak/>
              <w:t>Išvados:</w:t>
            </w:r>
          </w:p>
          <w:p w:rsidR="00515B21" w:rsidRPr="00CD48DE" w:rsidRDefault="00515B21" w:rsidP="00AC3780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overflowPunct w:val="0"/>
              <w:textAlignment w:val="baseline"/>
              <w:rPr>
                <w:lang w:eastAsia="lt-LT"/>
              </w:rPr>
            </w:pPr>
            <w:r w:rsidRPr="00CD48DE">
              <w:rPr>
                <w:iCs/>
                <w:lang w:eastAsia="lt-LT"/>
              </w:rPr>
              <w:t>Strateginio plano tikslai veda pažangos link. Jie yra įgyvendinami ir pamatuojami; tikslingai jų siekiama</w:t>
            </w:r>
            <w:r w:rsidR="00CD48DE" w:rsidRPr="00CD48DE">
              <w:rPr>
                <w:iCs/>
                <w:lang w:eastAsia="lt-LT"/>
              </w:rPr>
              <w:t xml:space="preserve"> įgyvendinant visas suplanuotas priemones</w:t>
            </w:r>
            <w:r w:rsidRPr="00CD48DE">
              <w:rPr>
                <w:iCs/>
                <w:lang w:eastAsia="lt-LT"/>
              </w:rPr>
              <w:t>. Vaikų mokymosi motyvacija padidėjo 1</w:t>
            </w:r>
            <w:r w:rsidR="00CD48DE" w:rsidRPr="00CD48DE">
              <w:rPr>
                <w:iCs/>
                <w:lang w:eastAsia="lt-LT"/>
              </w:rPr>
              <w:t>3,4</w:t>
            </w:r>
            <w:r w:rsidRPr="00CD48DE">
              <w:rPr>
                <w:iCs/>
                <w:lang w:eastAsia="lt-LT"/>
              </w:rPr>
              <w:t xml:space="preserve"> proc. (buvo 6</w:t>
            </w:r>
            <w:r w:rsidR="00CD48DE" w:rsidRPr="00CD48DE">
              <w:rPr>
                <w:iCs/>
                <w:lang w:eastAsia="lt-LT"/>
              </w:rPr>
              <w:t>4 % motyvuotų mokinių, o 2019</w:t>
            </w:r>
            <w:r w:rsidRPr="00CD48DE">
              <w:rPr>
                <w:iCs/>
                <w:lang w:eastAsia="lt-LT"/>
              </w:rPr>
              <w:t xml:space="preserve"> m. </w:t>
            </w:r>
            <w:r w:rsidR="00CD48DE" w:rsidRPr="00CD48DE">
              <w:rPr>
                <w:iCs/>
                <w:lang w:eastAsia="lt-LT"/>
              </w:rPr>
              <w:t>77,8</w:t>
            </w:r>
            <w:r w:rsidRPr="00CD48DE">
              <w:rPr>
                <w:iCs/>
                <w:lang w:eastAsia="lt-LT"/>
              </w:rPr>
              <w:t xml:space="preserve"> %).</w:t>
            </w:r>
          </w:p>
          <w:p w:rsidR="00515B21" w:rsidRPr="00CD48DE" w:rsidRDefault="00515B21" w:rsidP="00211BA0">
            <w:pPr>
              <w:numPr>
                <w:ilvl w:val="0"/>
                <w:numId w:val="2"/>
              </w:numPr>
              <w:overflowPunct w:val="0"/>
              <w:textAlignment w:val="baseline"/>
              <w:rPr>
                <w:lang w:eastAsia="lt-LT"/>
              </w:rPr>
            </w:pPr>
            <w:r w:rsidRPr="00CD48DE">
              <w:rPr>
                <w:iCs/>
                <w:lang w:eastAsia="lt-LT"/>
              </w:rPr>
              <w:t>Į strateginio plano tikslų siekimą įtraukiama visa bendruomenė.</w:t>
            </w:r>
          </w:p>
          <w:p w:rsidR="00515B21" w:rsidRPr="00211BA0" w:rsidRDefault="00515B21" w:rsidP="00211BA0">
            <w:pPr>
              <w:numPr>
                <w:ilvl w:val="0"/>
                <w:numId w:val="2"/>
              </w:numPr>
              <w:overflowPunct w:val="0"/>
              <w:textAlignment w:val="baseline"/>
              <w:rPr>
                <w:lang w:eastAsia="lt-LT"/>
              </w:rPr>
            </w:pPr>
            <w:r w:rsidRPr="00CD48DE">
              <w:rPr>
                <w:iCs/>
                <w:lang w:eastAsia="lt-LT"/>
              </w:rPr>
              <w:t>Įgyvendinamos humanistinės pedagogikos nuostatos kuria palankų vaikų ugdymui mikroklimatą, formuojasi įstaigos unikalumas.</w:t>
            </w:r>
          </w:p>
        </w:tc>
      </w:tr>
    </w:tbl>
    <w:p w:rsidR="00B80547" w:rsidRPr="00B80547" w:rsidRDefault="00B80547" w:rsidP="00B8054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II SKYRIUS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METŲ VEIKLOS UŽDUOTYS, REZULTATAI IR RODIKLIAI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sz w:val="20"/>
          <w:lang w:eastAsia="lt-LT"/>
        </w:rPr>
      </w:pPr>
    </w:p>
    <w:p w:rsidR="00B80547" w:rsidRPr="00B80547" w:rsidRDefault="00B80547" w:rsidP="00B8054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1.</w:t>
      </w:r>
      <w:r w:rsidRPr="00B80547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4111"/>
      </w:tblGrid>
      <w:tr w:rsidR="00B80547" w:rsidRPr="00B80547" w:rsidTr="00AA4D6A">
        <w:trPr>
          <w:trHeight w:val="15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 xml:space="preserve">Rezultatų vertinimo rodikliai </w:t>
            </w:r>
            <w:r w:rsidRPr="00C23E46">
              <w:rPr>
                <w:sz w:val="22"/>
                <w:szCs w:val="24"/>
                <w:lang w:eastAsia="lt-LT"/>
              </w:rPr>
              <w:t>(kuriais vadovaujantis vertinama, ar nustatytos užduotys įvykdytos)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413244" w:rsidRPr="00B80547" w:rsidTr="00AA4D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44" w:rsidRDefault="00413244" w:rsidP="002D012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Pr="009B623F">
              <w:rPr>
                <w:szCs w:val="22"/>
                <w:lang w:eastAsia="lt-LT"/>
              </w:rPr>
              <w:t xml:space="preserve">.1. </w:t>
            </w:r>
            <w:r w:rsidR="00E604B9">
              <w:rPr>
                <w:szCs w:val="24"/>
                <w:lang w:eastAsia="lt-LT"/>
              </w:rPr>
              <w:t>Keliant vaikų mokymosi motyvaciją, kurti/atnaujinti edukacines erdves, užtikrinti jų naudojimą.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44" w:rsidRDefault="00AC3780" w:rsidP="002D012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E604B9">
              <w:rPr>
                <w:szCs w:val="24"/>
                <w:lang w:eastAsia="lt-LT"/>
              </w:rPr>
              <w:t>Ugdymosi erdvės atitinka bendruomenės narių poreikius, jose vyksta ugdymas, didėja vaikų mokymosi motyvacija.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9" w:rsidRPr="00E604B9" w:rsidRDefault="00E604B9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604B9">
              <w:rPr>
                <w:szCs w:val="24"/>
                <w:lang w:eastAsia="lt-LT"/>
              </w:rPr>
              <w:t>- Įrengta nauja erdvė pailgintos dienos grupės vaikams.</w:t>
            </w:r>
          </w:p>
          <w:p w:rsidR="00E604B9" w:rsidRPr="00E604B9" w:rsidRDefault="00E604B9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604B9">
              <w:rPr>
                <w:szCs w:val="24"/>
                <w:lang w:eastAsia="lt-LT"/>
              </w:rPr>
              <w:t>- Atnaujintas soc. pedagogo kabinetas.</w:t>
            </w:r>
          </w:p>
          <w:p w:rsidR="00E604B9" w:rsidRPr="00E604B9" w:rsidRDefault="00E604B9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604B9">
              <w:rPr>
                <w:szCs w:val="24"/>
                <w:lang w:eastAsia="lt-LT"/>
              </w:rPr>
              <w:t>- Atnaujinta ikimokyklinio ugdymo grupės „Kiškučiai“ patalpa.</w:t>
            </w:r>
          </w:p>
          <w:p w:rsidR="00E604B9" w:rsidRPr="00E604B9" w:rsidRDefault="00E604B9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604B9">
              <w:rPr>
                <w:szCs w:val="24"/>
                <w:lang w:eastAsia="lt-LT"/>
              </w:rPr>
              <w:t>- Sukurtas poezijos kiemelis ir bandymų palapinė lauko teritorijoje.</w:t>
            </w:r>
          </w:p>
          <w:p w:rsidR="00E604B9" w:rsidRPr="00E604B9" w:rsidRDefault="00E604B9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604B9">
              <w:rPr>
                <w:szCs w:val="24"/>
                <w:lang w:eastAsia="lt-LT"/>
              </w:rPr>
              <w:t>-  Visi (100 %) mokytojai veda pamokas kitose erdvėse.</w:t>
            </w:r>
          </w:p>
          <w:p w:rsidR="00413244" w:rsidRPr="00646D4A" w:rsidRDefault="00E604B9" w:rsidP="005B6E04">
            <w:pPr>
              <w:spacing w:line="256" w:lineRule="auto"/>
              <w:jc w:val="both"/>
              <w:rPr>
                <w:sz w:val="22"/>
                <w:szCs w:val="22"/>
                <w:highlight w:val="yellow"/>
                <w:lang w:eastAsia="lt-LT"/>
              </w:rPr>
            </w:pPr>
            <w:r w:rsidRPr="00CD48DE">
              <w:rPr>
                <w:szCs w:val="24"/>
                <w:lang w:eastAsia="lt-LT"/>
              </w:rPr>
              <w:t>- 1 % padidėja vaikų mokymosi motyvacija (</w:t>
            </w:r>
            <w:r w:rsidRPr="00CD48DE">
              <w:rPr>
                <w:i/>
                <w:sz w:val="22"/>
                <w:szCs w:val="24"/>
                <w:lang w:eastAsia="lt-LT"/>
              </w:rPr>
              <w:t>esama situacija 64 %).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B" w:rsidRDefault="009B623F" w:rsidP="002D012B">
            <w:pPr>
              <w:spacing w:line="256" w:lineRule="auto"/>
              <w:rPr>
                <w:szCs w:val="24"/>
                <w:lang w:eastAsia="lt-LT"/>
              </w:rPr>
            </w:pPr>
            <w:r w:rsidRPr="002D012B">
              <w:rPr>
                <w:szCs w:val="22"/>
                <w:lang w:eastAsia="lt-LT"/>
              </w:rPr>
              <w:t xml:space="preserve">  </w:t>
            </w:r>
            <w:r w:rsidR="002D012B" w:rsidRPr="002D012B">
              <w:rPr>
                <w:szCs w:val="22"/>
                <w:lang w:eastAsia="lt-LT"/>
              </w:rPr>
              <w:t xml:space="preserve">      Vietoj senosios rūbinės</w:t>
            </w:r>
            <w:r w:rsidRPr="002D012B">
              <w:rPr>
                <w:szCs w:val="22"/>
                <w:lang w:eastAsia="lt-LT"/>
              </w:rPr>
              <w:t xml:space="preserve"> </w:t>
            </w:r>
            <w:r w:rsidR="002D012B" w:rsidRPr="002D012B">
              <w:rPr>
                <w:szCs w:val="22"/>
                <w:lang w:eastAsia="lt-LT"/>
              </w:rPr>
              <w:t>įrengta</w:t>
            </w:r>
            <w:r w:rsidR="002D012B">
              <w:rPr>
                <w:sz w:val="22"/>
                <w:szCs w:val="22"/>
                <w:lang w:eastAsia="lt-LT"/>
              </w:rPr>
              <w:t xml:space="preserve"> </w:t>
            </w:r>
            <w:r w:rsidR="002D012B">
              <w:rPr>
                <w:szCs w:val="24"/>
                <w:lang w:eastAsia="lt-LT"/>
              </w:rPr>
              <w:t>moderni patalpa, kurioje po pamokų ugdosi vaikai, lankantys pailgintą dienos grupę.</w:t>
            </w:r>
          </w:p>
          <w:p w:rsidR="002D012B" w:rsidRDefault="002D012B" w:rsidP="002D012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Atnaujintas soc. pedagogo kabinetas bei ikimokyklinio ugdymo grupių patalpos.</w:t>
            </w:r>
          </w:p>
          <w:p w:rsidR="0021509C" w:rsidRDefault="002D012B" w:rsidP="0021509C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Pasitelkiant Gižų kaimo bendruomenės įrengtas lauko erdvėje poezijos kiemelis.</w:t>
            </w:r>
          </w:p>
          <w:p w:rsidR="00E604B9" w:rsidRDefault="002D012B" w:rsidP="0021509C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21509C">
              <w:rPr>
                <w:szCs w:val="24"/>
                <w:lang w:eastAsia="lt-LT"/>
              </w:rPr>
              <w:t xml:space="preserve">    </w:t>
            </w:r>
            <w:r>
              <w:rPr>
                <w:szCs w:val="24"/>
                <w:lang w:eastAsia="lt-LT"/>
              </w:rPr>
              <w:t xml:space="preserve">Sukurtas gyvasis kampelis, kuriame </w:t>
            </w:r>
            <w:r w:rsidR="0021509C">
              <w:rPr>
                <w:szCs w:val="24"/>
                <w:lang w:eastAsia="lt-LT"/>
              </w:rPr>
              <w:t>gyvena triušis ir 3 rūšių paukščiai. Įrengta lauko bibliotekėlė.</w:t>
            </w:r>
          </w:p>
          <w:p w:rsidR="0021509C" w:rsidRDefault="0021509C" w:rsidP="0021509C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Pr="00E604B9">
              <w:rPr>
                <w:szCs w:val="24"/>
                <w:lang w:eastAsia="lt-LT"/>
              </w:rPr>
              <w:t xml:space="preserve">Visi (100 %) </w:t>
            </w:r>
            <w:r>
              <w:rPr>
                <w:szCs w:val="24"/>
                <w:lang w:eastAsia="lt-LT"/>
              </w:rPr>
              <w:t xml:space="preserve"> mokytojai veda pamokas kitose erdvėse. Vidutiniškai per mokslo metus kiekvienas mokytojas praveda 4 pamokas kitose erdvėse</w:t>
            </w:r>
            <w:r w:rsidR="00CD48DE">
              <w:rPr>
                <w:szCs w:val="24"/>
                <w:lang w:eastAsia="lt-LT"/>
              </w:rPr>
              <w:t xml:space="preserve"> </w:t>
            </w:r>
            <w:r w:rsidR="00CD48DE" w:rsidRPr="00CD48DE">
              <w:rPr>
                <w:rFonts w:eastAsia="Calibri"/>
                <w:i/>
                <w:szCs w:val="22"/>
              </w:rPr>
              <w:t>(iš mokymosi aplinkų keitimo grafiko).</w:t>
            </w:r>
            <w:r>
              <w:rPr>
                <w:szCs w:val="24"/>
                <w:lang w:eastAsia="lt-LT"/>
              </w:rPr>
              <w:t xml:space="preserve"> </w:t>
            </w:r>
          </w:p>
          <w:p w:rsidR="00ED03F4" w:rsidRDefault="00CD48DE" w:rsidP="00CD48DE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13,4 % padidėjo vaikų mokymosi motyvacija </w:t>
            </w:r>
            <w:r w:rsidRPr="00CD48DE">
              <w:rPr>
                <w:i/>
                <w:sz w:val="22"/>
                <w:szCs w:val="24"/>
                <w:lang w:eastAsia="lt-LT"/>
              </w:rPr>
              <w:t>(esama situacija 77,8 %).</w:t>
            </w:r>
          </w:p>
        </w:tc>
      </w:tr>
      <w:tr w:rsidR="0021509C" w:rsidRPr="00B80547" w:rsidTr="00AA4D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9C" w:rsidRPr="00B80547" w:rsidRDefault="0021509C" w:rsidP="001E57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B80547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Formuoti palankų vaikų </w:t>
            </w:r>
            <w:proofErr w:type="spellStart"/>
            <w:r>
              <w:rPr>
                <w:szCs w:val="24"/>
                <w:lang w:eastAsia="lt-LT"/>
              </w:rPr>
              <w:t>ugdymui(si</w:t>
            </w:r>
            <w:proofErr w:type="spellEnd"/>
            <w:r>
              <w:rPr>
                <w:szCs w:val="24"/>
                <w:lang w:eastAsia="lt-LT"/>
              </w:rPr>
              <w:t>) mikroklimatą.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C" w:rsidRPr="00B80547" w:rsidRDefault="00A71A5D" w:rsidP="001E57C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21509C">
              <w:rPr>
                <w:szCs w:val="24"/>
                <w:lang w:eastAsia="lt-LT"/>
              </w:rPr>
              <w:t xml:space="preserve">Formuojasi  bendruomeniškumas, </w:t>
            </w:r>
            <w:proofErr w:type="spellStart"/>
            <w:r w:rsidR="0021509C">
              <w:rPr>
                <w:szCs w:val="24"/>
                <w:lang w:eastAsia="lt-LT"/>
              </w:rPr>
              <w:t>ugdo(si</w:t>
            </w:r>
            <w:proofErr w:type="spellEnd"/>
            <w:r w:rsidR="0021509C">
              <w:rPr>
                <w:szCs w:val="24"/>
                <w:lang w:eastAsia="lt-LT"/>
              </w:rPr>
              <w:t>) vertybinės nuostatos.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C" w:rsidRDefault="0021509C" w:rsidP="005B6E04">
            <w:pPr>
              <w:overflowPunct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- 88 % mokinių džiaugiasi, kad mokosi šioje mokykloje.</w:t>
            </w:r>
          </w:p>
          <w:p w:rsidR="0021509C" w:rsidRDefault="0021509C" w:rsidP="005B6E04">
            <w:pPr>
              <w:overflowPunct w:val="0"/>
              <w:jc w:val="both"/>
              <w:textAlignment w:val="baseline"/>
              <w:rPr>
                <w:rFonts w:eastAsia="Calibri"/>
                <w:i/>
                <w:sz w:val="22"/>
                <w:szCs w:val="24"/>
              </w:rPr>
            </w:pPr>
            <w:r>
              <w:rPr>
                <w:rFonts w:eastAsia="Calibri"/>
              </w:rPr>
              <w:t>- 71</w:t>
            </w:r>
            <w:r w:rsidRPr="00CC631A">
              <w:rPr>
                <w:szCs w:val="24"/>
                <w:lang w:eastAsia="lt-LT"/>
              </w:rPr>
              <w:t xml:space="preserve"> % mokinių laikosi taisyklių, geba pozityviai bendrauti ir bendradarbiauti</w:t>
            </w:r>
            <w:r w:rsidRPr="009B623F">
              <w:rPr>
                <w:rFonts w:eastAsia="Calibri"/>
                <w:i/>
                <w:sz w:val="22"/>
                <w:szCs w:val="24"/>
              </w:rPr>
              <w:t xml:space="preserve"> (iš tyrimo „Kaip jaučiuosi mokykloje?“).</w:t>
            </w:r>
          </w:p>
          <w:p w:rsidR="00B216AB" w:rsidRDefault="00B216AB" w:rsidP="005B6E04">
            <w:pPr>
              <w:overflowPunct w:val="0"/>
              <w:jc w:val="both"/>
              <w:textAlignment w:val="baseline"/>
              <w:rPr>
                <w:rFonts w:eastAsia="Calibri"/>
                <w:i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- </w:t>
            </w:r>
            <w:r w:rsidRPr="00407662">
              <w:rPr>
                <w:rFonts w:eastAsia="Calibri"/>
                <w:szCs w:val="24"/>
              </w:rPr>
              <w:t xml:space="preserve">92 ℅ tėvų sako, jog mokykloje vaikai mokomi </w:t>
            </w:r>
            <w:r w:rsidRPr="00407662">
              <w:rPr>
                <w:rFonts w:eastAsia="Calibri"/>
                <w:szCs w:val="24"/>
              </w:rPr>
              <w:lastRenderedPageBreak/>
              <w:t xml:space="preserve">bendradarbiauti, padėti vienas kitam </w:t>
            </w:r>
            <w:r w:rsidRPr="00407662">
              <w:rPr>
                <w:rFonts w:eastAsia="Calibri"/>
                <w:i/>
                <w:sz w:val="22"/>
                <w:szCs w:val="24"/>
              </w:rPr>
              <w:t>(NMVA apklausa)</w:t>
            </w:r>
            <w:r>
              <w:rPr>
                <w:rFonts w:eastAsia="Calibri"/>
                <w:i/>
                <w:sz w:val="22"/>
                <w:szCs w:val="24"/>
              </w:rPr>
              <w:t>.</w:t>
            </w:r>
          </w:p>
          <w:p w:rsidR="0021509C" w:rsidRPr="005C0B75" w:rsidRDefault="0021509C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5C0B75">
              <w:rPr>
                <w:rFonts w:eastAsia="Calibri"/>
                <w:sz w:val="22"/>
                <w:szCs w:val="24"/>
              </w:rPr>
              <w:t xml:space="preserve">- </w:t>
            </w:r>
            <w:r w:rsidRPr="005C0B75">
              <w:rPr>
                <w:rFonts w:eastAsia="Calibri"/>
                <w:szCs w:val="24"/>
              </w:rPr>
              <w:t>Suorganizuoti tradiciniai renginiai pritraukia 3 % daugiau miestelio bendruomenės žmonių.</w:t>
            </w:r>
          </w:p>
          <w:p w:rsidR="0021509C" w:rsidRPr="00F34595" w:rsidRDefault="0021509C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5C0B75">
              <w:rPr>
                <w:rFonts w:eastAsia="Calibri"/>
                <w:szCs w:val="24"/>
              </w:rPr>
              <w:t>- Suorganizuoti</w:t>
            </w:r>
            <w:r w:rsidRPr="00B216AB">
              <w:rPr>
                <w:rFonts w:eastAsia="Calibri"/>
                <w:szCs w:val="24"/>
              </w:rPr>
              <w:t xml:space="preserve"> kartu su miestelio bendruomene jubiliejiniai mokyklos renginiai.</w:t>
            </w:r>
          </w:p>
          <w:p w:rsidR="0021509C" w:rsidRPr="000C6076" w:rsidRDefault="0021509C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34" w:rsidRDefault="002050E5" w:rsidP="005B6E04">
            <w:pPr>
              <w:overflowPunct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</w:t>
            </w:r>
            <w:r w:rsidR="005B6E04">
              <w:rPr>
                <w:rFonts w:eastAsia="Calibri"/>
              </w:rPr>
              <w:t xml:space="preserve">   </w:t>
            </w:r>
            <w:r w:rsidR="00645534">
              <w:rPr>
                <w:rFonts w:eastAsia="Calibri"/>
              </w:rPr>
              <w:t xml:space="preserve">Mokykloje kuriamas palankus </w:t>
            </w:r>
            <w:proofErr w:type="spellStart"/>
            <w:r w:rsidR="00645534">
              <w:rPr>
                <w:rFonts w:eastAsia="Calibri"/>
              </w:rPr>
              <w:t>ugdymui(si</w:t>
            </w:r>
            <w:proofErr w:type="spellEnd"/>
            <w:r w:rsidR="00645534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645534">
              <w:rPr>
                <w:rFonts w:eastAsia="Calibri"/>
              </w:rPr>
              <w:t xml:space="preserve"> mikroklimatas:</w:t>
            </w:r>
          </w:p>
          <w:p w:rsidR="0021509C" w:rsidRDefault="00645534" w:rsidP="005B6E04">
            <w:pPr>
              <w:overflowPunct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050E5">
              <w:rPr>
                <w:rFonts w:eastAsia="Calibri"/>
              </w:rPr>
              <w:t xml:space="preserve"> 88 % mokinių džiaugiasi, kad mokosi būtent šioje mokykloje</w:t>
            </w:r>
            <w:r>
              <w:rPr>
                <w:rFonts w:eastAsia="Calibri"/>
              </w:rPr>
              <w:t>;</w:t>
            </w:r>
          </w:p>
          <w:p w:rsidR="00645534" w:rsidRDefault="00645534" w:rsidP="005B6E04">
            <w:pPr>
              <w:overflowPunct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- 87 % tėvų sako, jog jų vaikas į mokyklą eina su džiaugsmu </w:t>
            </w:r>
            <w:r w:rsidR="00CD48DE">
              <w:rPr>
                <w:rFonts w:eastAsia="Calibri"/>
              </w:rPr>
              <w:t>;</w:t>
            </w:r>
          </w:p>
          <w:p w:rsidR="002732D6" w:rsidRDefault="00645534" w:rsidP="005B6E04">
            <w:pPr>
              <w:overflowPunct w:val="0"/>
              <w:jc w:val="both"/>
              <w:textAlignment w:val="baseline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 xml:space="preserve">-  </w:t>
            </w:r>
            <w:r w:rsidRPr="00645534">
              <w:rPr>
                <w:rFonts w:eastAsia="Calibri"/>
                <w:szCs w:val="22"/>
              </w:rPr>
              <w:t>86 % mokinių sako, jog mokykloje jie skatinami bendradarbiauti, padėti vienas kitam</w:t>
            </w:r>
            <w:r w:rsidR="00CD48DE">
              <w:rPr>
                <w:rFonts w:eastAsia="Calibri"/>
                <w:szCs w:val="22"/>
              </w:rPr>
              <w:t>;</w:t>
            </w:r>
          </w:p>
          <w:p w:rsidR="00645534" w:rsidRDefault="002732D6" w:rsidP="005B6E04">
            <w:pPr>
              <w:overflowPunct w:val="0"/>
              <w:jc w:val="both"/>
              <w:textAlignment w:val="baseline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szCs w:val="22"/>
              </w:rPr>
              <w:t>- 96 % tėvų mano, jog jų vaikas mokykloje mokomas bendradarbiauti, padėti kitam</w:t>
            </w:r>
            <w:r w:rsidR="00645534" w:rsidRPr="00645534">
              <w:rPr>
                <w:rFonts w:eastAsia="Calibri"/>
                <w:szCs w:val="22"/>
              </w:rPr>
              <w:t xml:space="preserve"> </w:t>
            </w:r>
            <w:r w:rsidR="00645534" w:rsidRPr="00645534">
              <w:rPr>
                <w:rFonts w:eastAsia="Calibri"/>
                <w:sz w:val="22"/>
              </w:rPr>
              <w:t>(</w:t>
            </w:r>
            <w:r w:rsidR="00645534" w:rsidRPr="00645534">
              <w:rPr>
                <w:rFonts w:eastAsia="Calibri"/>
                <w:i/>
                <w:sz w:val="22"/>
              </w:rPr>
              <w:t>apklausa NŠA 2019).</w:t>
            </w:r>
          </w:p>
          <w:p w:rsidR="00645534" w:rsidRDefault="002732D6" w:rsidP="005B6E04">
            <w:pPr>
              <w:overflowPunct w:val="0"/>
              <w:jc w:val="both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>
              <w:rPr>
                <w:szCs w:val="24"/>
                <w:lang w:eastAsia="lt-LT"/>
              </w:rPr>
              <w:t xml:space="preserve">- </w:t>
            </w:r>
            <w:r w:rsidRPr="002732D6">
              <w:rPr>
                <w:rFonts w:eastAsia="Calibri"/>
                <w:szCs w:val="22"/>
              </w:rPr>
              <w:t>86 % mokinių žino taisykles; 70,</w:t>
            </w:r>
            <w:r>
              <w:rPr>
                <w:rFonts w:eastAsia="Calibri"/>
                <w:szCs w:val="22"/>
              </w:rPr>
              <w:t xml:space="preserve">5 % mokinių  jų laikosi </w:t>
            </w:r>
            <w:r w:rsidRPr="002732D6">
              <w:rPr>
                <w:rFonts w:eastAsia="Calibri"/>
                <w:i/>
                <w:sz w:val="22"/>
                <w:szCs w:val="22"/>
              </w:rPr>
              <w:t xml:space="preserve">(iš tyrimo „Kaip </w:t>
            </w:r>
            <w:r w:rsidRPr="002732D6">
              <w:rPr>
                <w:rFonts w:eastAsia="Calibri"/>
                <w:i/>
                <w:sz w:val="22"/>
                <w:szCs w:val="22"/>
              </w:rPr>
              <w:lastRenderedPageBreak/>
              <w:t>jaučiuosi mokykloje?“)</w:t>
            </w:r>
            <w:r w:rsidR="00814389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5C0B75" w:rsidRPr="005B6E04" w:rsidRDefault="005C0B75" w:rsidP="008B3136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Pr="005C0B75">
              <w:rPr>
                <w:rFonts w:eastAsia="Calibri"/>
                <w:szCs w:val="24"/>
              </w:rPr>
              <w:t>Įvyko bendri</w:t>
            </w:r>
            <w:r>
              <w:rPr>
                <w:rFonts w:eastAsia="Calibri"/>
                <w:szCs w:val="24"/>
              </w:rPr>
              <w:t xml:space="preserve"> su miestelio bendruomene</w:t>
            </w:r>
            <w:r w:rsidRPr="005C0B75">
              <w:rPr>
                <w:rFonts w:eastAsia="Calibri"/>
                <w:szCs w:val="24"/>
              </w:rPr>
              <w:t xml:space="preserve"> renginiai: </w:t>
            </w:r>
            <w:proofErr w:type="spellStart"/>
            <w:r w:rsidRPr="005C0B75">
              <w:rPr>
                <w:rFonts w:eastAsia="Calibri"/>
                <w:szCs w:val="24"/>
              </w:rPr>
              <w:t>Rudenėlio</w:t>
            </w:r>
            <w:proofErr w:type="spellEnd"/>
            <w:r w:rsidRPr="005C0B75">
              <w:rPr>
                <w:rFonts w:eastAsia="Calibri"/>
                <w:szCs w:val="24"/>
              </w:rPr>
              <w:t xml:space="preserve"> šventė; </w:t>
            </w:r>
            <w:proofErr w:type="spellStart"/>
            <w:r w:rsidRPr="005C0B75">
              <w:rPr>
                <w:rFonts w:eastAsia="Calibri"/>
                <w:szCs w:val="24"/>
              </w:rPr>
              <w:t>Moliūgėlių</w:t>
            </w:r>
            <w:proofErr w:type="spellEnd"/>
            <w:r w:rsidRPr="005C0B75">
              <w:rPr>
                <w:rFonts w:eastAsia="Calibri"/>
                <w:szCs w:val="24"/>
              </w:rPr>
              <w:t xml:space="preserve"> susitikimas; Adventas – gerumo dvasia;</w:t>
            </w:r>
            <w:r>
              <w:rPr>
                <w:rFonts w:eastAsia="Calibri"/>
                <w:szCs w:val="24"/>
              </w:rPr>
              <w:t xml:space="preserve"> </w:t>
            </w:r>
            <w:r w:rsidRPr="005C0B75">
              <w:rPr>
                <w:rFonts w:eastAsia="Calibri"/>
                <w:szCs w:val="24"/>
              </w:rPr>
              <w:t>Vasario 16-osios minėjimas-koncertas „Jos vardas skamba mūsų širdyse“;</w:t>
            </w:r>
            <w:r w:rsidR="005B6E04">
              <w:rPr>
                <w:rFonts w:eastAsia="Calibri"/>
                <w:szCs w:val="24"/>
              </w:rPr>
              <w:t xml:space="preserve"> </w:t>
            </w:r>
            <w:r w:rsidRPr="005C0B75">
              <w:rPr>
                <w:rFonts w:eastAsia="Calibri"/>
                <w:szCs w:val="24"/>
              </w:rPr>
              <w:t xml:space="preserve">Užgavėnės „Žiema, bėk iš kiemo“; </w:t>
            </w: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 w:rsidRPr="005C0B75">
              <w:rPr>
                <w:rFonts w:eastAsia="Calibri"/>
                <w:szCs w:val="24"/>
              </w:rPr>
              <w:t>Kaziuko</w:t>
            </w:r>
            <w:proofErr w:type="spellEnd"/>
            <w:r w:rsidRPr="005C0B75">
              <w:rPr>
                <w:rFonts w:eastAsia="Calibri"/>
                <w:szCs w:val="24"/>
              </w:rPr>
              <w:t xml:space="preserve"> kermošius; projektas „Bendri darbai puošia Žemę“</w:t>
            </w:r>
            <w:r>
              <w:rPr>
                <w:rFonts w:eastAsia="Calibri"/>
                <w:szCs w:val="24"/>
              </w:rPr>
              <w:t>. 2019 m. jie pritraukė 28 % daugiau miestelio žmonių.</w:t>
            </w:r>
          </w:p>
          <w:p w:rsidR="00814389" w:rsidRDefault="00814389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814389">
              <w:rPr>
                <w:rFonts w:eastAsia="Calibri"/>
                <w:szCs w:val="24"/>
              </w:rPr>
              <w:t xml:space="preserve">    </w:t>
            </w:r>
            <w:r w:rsidR="005B6E04">
              <w:rPr>
                <w:rFonts w:eastAsia="Calibri"/>
                <w:szCs w:val="24"/>
              </w:rPr>
              <w:t xml:space="preserve">  </w:t>
            </w:r>
            <w:r w:rsidRPr="00814389">
              <w:rPr>
                <w:rFonts w:eastAsia="Calibri"/>
                <w:szCs w:val="24"/>
              </w:rPr>
              <w:t xml:space="preserve"> Spalio 11 d. </w:t>
            </w:r>
            <w:r>
              <w:rPr>
                <w:rFonts w:eastAsia="Calibri"/>
                <w:szCs w:val="24"/>
              </w:rPr>
              <w:t>Centre vyko mokyklos jubiliejinis renginys „Draugiški pašnekesiai“, į kurį</w:t>
            </w:r>
            <w:r w:rsidRPr="00814389">
              <w:rPr>
                <w:rFonts w:eastAsia="Calibri"/>
                <w:szCs w:val="24"/>
              </w:rPr>
              <w:t xml:space="preserve"> susirinko daug svečių, buvusių mokyklos mokinių ir mokytojų. </w:t>
            </w:r>
            <w:r>
              <w:rPr>
                <w:rFonts w:eastAsia="Calibri"/>
                <w:szCs w:val="24"/>
              </w:rPr>
              <w:t>Renginys organizuotas kartu su miestelio bendruomene:</w:t>
            </w:r>
          </w:p>
          <w:p w:rsidR="00814389" w:rsidRDefault="005B6E04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Š</w:t>
            </w:r>
            <w:r w:rsidR="00814389">
              <w:rPr>
                <w:rFonts w:eastAsia="Calibri"/>
                <w:szCs w:val="24"/>
              </w:rPr>
              <w:t xml:space="preserve">v. </w:t>
            </w:r>
            <w:r w:rsidR="00814389" w:rsidRPr="00814389">
              <w:rPr>
                <w:rFonts w:eastAsia="Calibri"/>
                <w:szCs w:val="24"/>
              </w:rPr>
              <w:t>mišios už bendruomenę</w:t>
            </w:r>
            <w:r w:rsidR="00814389">
              <w:rPr>
                <w:rFonts w:eastAsia="Calibri"/>
                <w:szCs w:val="24"/>
              </w:rPr>
              <w:t xml:space="preserve"> </w:t>
            </w:r>
            <w:r w:rsidR="00814389" w:rsidRPr="00AC3780">
              <w:rPr>
                <w:rFonts w:eastAsia="Calibri"/>
                <w:i/>
                <w:sz w:val="22"/>
                <w:szCs w:val="24"/>
              </w:rPr>
              <w:t>(klebonas),</w:t>
            </w:r>
            <w:r w:rsidR="00814389" w:rsidRPr="00AC3780">
              <w:rPr>
                <w:rFonts w:eastAsia="Calibri"/>
                <w:sz w:val="22"/>
                <w:szCs w:val="24"/>
              </w:rPr>
              <w:t xml:space="preserve"> </w:t>
            </w:r>
          </w:p>
          <w:p w:rsidR="00814389" w:rsidRPr="00AC3780" w:rsidRDefault="00814389" w:rsidP="005B6E04">
            <w:pPr>
              <w:overflowPunct w:val="0"/>
              <w:jc w:val="both"/>
              <w:textAlignment w:val="baseline"/>
              <w:rPr>
                <w:rFonts w:eastAsia="Calibri"/>
                <w:i/>
                <w:sz w:val="22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814389">
              <w:rPr>
                <w:rFonts w:eastAsia="Calibri"/>
                <w:szCs w:val="24"/>
              </w:rPr>
              <w:t>iškabos – paminklo atidengimas ir šventinimas</w:t>
            </w:r>
            <w:r>
              <w:rPr>
                <w:rFonts w:eastAsia="Calibri"/>
                <w:szCs w:val="24"/>
              </w:rPr>
              <w:t xml:space="preserve"> </w:t>
            </w:r>
            <w:r w:rsidRPr="00AC3780">
              <w:rPr>
                <w:rFonts w:eastAsia="Calibri"/>
                <w:i/>
                <w:sz w:val="22"/>
                <w:szCs w:val="24"/>
              </w:rPr>
              <w:t>(seniūnas ir bendruomenės pirmininkė),</w:t>
            </w:r>
          </w:p>
          <w:p w:rsidR="00B216AB" w:rsidRDefault="00814389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 w:rsidRPr="00814389">
              <w:rPr>
                <w:rFonts w:eastAsia="Calibri"/>
                <w:szCs w:val="24"/>
              </w:rPr>
              <w:t xml:space="preserve"> liepaitės sodinimas</w:t>
            </w:r>
            <w:r w:rsidR="00B216AB">
              <w:rPr>
                <w:rFonts w:eastAsia="Calibri"/>
                <w:szCs w:val="24"/>
              </w:rPr>
              <w:t xml:space="preserve"> </w:t>
            </w:r>
            <w:r w:rsidR="00B216AB" w:rsidRPr="00AC3780">
              <w:rPr>
                <w:rFonts w:eastAsia="Calibri"/>
                <w:i/>
                <w:sz w:val="22"/>
                <w:szCs w:val="24"/>
              </w:rPr>
              <w:t>(kalnelio supylimas – ūkininkų pagalba)</w:t>
            </w:r>
            <w:r w:rsidR="00B216AB">
              <w:rPr>
                <w:rFonts w:eastAsia="Calibri"/>
                <w:szCs w:val="24"/>
              </w:rPr>
              <w:t>,</w:t>
            </w:r>
          </w:p>
          <w:p w:rsidR="00814389" w:rsidRDefault="00814389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814389">
              <w:rPr>
                <w:rFonts w:eastAsia="Calibri"/>
                <w:szCs w:val="24"/>
              </w:rPr>
              <w:t xml:space="preserve"> </w:t>
            </w:r>
            <w:r w:rsidR="00B216AB">
              <w:rPr>
                <w:rFonts w:eastAsia="Calibri"/>
                <w:szCs w:val="24"/>
              </w:rPr>
              <w:t>-</w:t>
            </w:r>
            <w:r w:rsidRPr="00814389">
              <w:rPr>
                <w:rFonts w:eastAsia="Calibri"/>
                <w:szCs w:val="24"/>
              </w:rPr>
              <w:t xml:space="preserve"> filmo – koncerto </w:t>
            </w:r>
            <w:r w:rsidR="00B216AB">
              <w:rPr>
                <w:rFonts w:eastAsia="Calibri"/>
                <w:szCs w:val="24"/>
              </w:rPr>
              <w:t>pristatymas (</w:t>
            </w:r>
            <w:r w:rsidR="00B216AB" w:rsidRPr="00AC3780">
              <w:rPr>
                <w:rFonts w:eastAsia="Calibri"/>
                <w:i/>
                <w:sz w:val="22"/>
                <w:szCs w:val="24"/>
              </w:rPr>
              <w:t>įtraukti esami ir buvę mokiniai, mokytojai),</w:t>
            </w:r>
          </w:p>
          <w:p w:rsidR="00B216AB" w:rsidRPr="00B80547" w:rsidRDefault="00B216AB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- paroda </w:t>
            </w:r>
            <w:r w:rsidRPr="00AC3780">
              <w:rPr>
                <w:rFonts w:eastAsia="Calibri"/>
                <w:i/>
                <w:sz w:val="22"/>
                <w:szCs w:val="24"/>
              </w:rPr>
              <w:t>(miestelio bibliotekininkė ir bendruomenės nariai).</w:t>
            </w:r>
          </w:p>
        </w:tc>
      </w:tr>
      <w:tr w:rsidR="002050E5" w:rsidRPr="00B80547" w:rsidTr="00AA4D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5" w:rsidRPr="00B80547" w:rsidRDefault="002050E5" w:rsidP="001E57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B80547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Formuoti besimokančią organizaciją.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5" w:rsidRPr="00B80547" w:rsidRDefault="00A71A5D" w:rsidP="001E57C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2050E5">
              <w:rPr>
                <w:szCs w:val="24"/>
                <w:lang w:eastAsia="lt-LT"/>
              </w:rPr>
              <w:t>Kuriama atvira mokykla, kurios nariai geba mokytis, reflektuoti, bendradarbiauti su kitomis organizacijomis.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5" w:rsidRDefault="002050E5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Suorganizuoti tikslingi (atsižvelgiant į veiklos kokybės įsivertinimo rezultatus) 1 – 2 mokymai mokytojams.</w:t>
            </w:r>
          </w:p>
          <w:p w:rsidR="002050E5" w:rsidRDefault="002050E5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Stebėtos visų mokytojų pamokos, jos aptartos su mokytoju, išvados pristatytos bendroje refleksijoje.</w:t>
            </w:r>
          </w:p>
          <w:p w:rsidR="002050E5" w:rsidRDefault="002050E5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Suorganizuoti 1 – 2 tėvų švietimo renginiai.</w:t>
            </w:r>
          </w:p>
          <w:p w:rsidR="002050E5" w:rsidRDefault="002050E5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0D209F">
              <w:rPr>
                <w:szCs w:val="24"/>
                <w:lang w:eastAsia="lt-LT"/>
              </w:rPr>
              <w:t>- Vyksta bendros veiklos su miestelio biblioteka, kultūros namais (ne mažiau 3).</w:t>
            </w:r>
          </w:p>
          <w:p w:rsidR="002050E5" w:rsidRPr="00B80547" w:rsidRDefault="002050E5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B47885">
              <w:rPr>
                <w:szCs w:val="24"/>
                <w:lang w:eastAsia="lt-LT"/>
              </w:rPr>
              <w:t>- Kviečiami buvę mokiniai į mokyklą dalintis savo sėkmės istorijomis (ne mažiau 2).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5" w:rsidRDefault="008A7331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Mokykloje sukurtas ir aktyviai veikia Vaiko </w:t>
            </w:r>
            <w:proofErr w:type="spellStart"/>
            <w:r>
              <w:rPr>
                <w:szCs w:val="24"/>
                <w:lang w:eastAsia="lt-LT"/>
              </w:rPr>
              <w:t>ūgties</w:t>
            </w:r>
            <w:proofErr w:type="spellEnd"/>
            <w:r>
              <w:rPr>
                <w:szCs w:val="24"/>
                <w:lang w:eastAsia="lt-LT"/>
              </w:rPr>
              <w:t xml:space="preserve"> siekimo tinklas, kuris apjungia visus pedagoginius darbuotojus ir pagalbos mokiniui specialistus. Šio tinklo nariams, atsižvelgiant į veiklos kokybės įsivertinimo rezultatus</w:t>
            </w:r>
            <w:r w:rsidR="0036684D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suorganizuoti 3 mokymai:</w:t>
            </w:r>
          </w:p>
          <w:p w:rsidR="008A7331" w:rsidRPr="0036684D" w:rsidRDefault="008A7331" w:rsidP="005B6E04">
            <w:pPr>
              <w:overflowPunct w:val="0"/>
              <w:jc w:val="both"/>
              <w:textAlignment w:val="baseline"/>
              <w:rPr>
                <w:i/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Išmaniųjų technologijų taikymas ugdymo procese </w:t>
            </w:r>
            <w:r w:rsidRPr="0036684D">
              <w:rPr>
                <w:i/>
                <w:sz w:val="22"/>
                <w:szCs w:val="24"/>
                <w:lang w:eastAsia="lt-LT"/>
              </w:rPr>
              <w:t>(2019-02-19).</w:t>
            </w:r>
          </w:p>
          <w:p w:rsidR="008A7331" w:rsidRPr="0036684D" w:rsidRDefault="008A7331" w:rsidP="005B6E04">
            <w:pPr>
              <w:overflowPunct w:val="0"/>
              <w:jc w:val="both"/>
              <w:textAlignment w:val="baseline"/>
              <w:rPr>
                <w:i/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="0036684D">
              <w:rPr>
                <w:szCs w:val="24"/>
                <w:lang w:eastAsia="lt-LT"/>
              </w:rPr>
              <w:t>Skaitymo strategijų taikymas įvairių dalykų pamokose (</w:t>
            </w:r>
            <w:r w:rsidR="0036684D" w:rsidRPr="0036684D">
              <w:rPr>
                <w:i/>
                <w:sz w:val="22"/>
                <w:szCs w:val="24"/>
                <w:lang w:eastAsia="lt-LT"/>
              </w:rPr>
              <w:t>2019-08-27)</w:t>
            </w:r>
          </w:p>
          <w:p w:rsidR="0036684D" w:rsidRDefault="0036684D" w:rsidP="005B6E04">
            <w:pPr>
              <w:overflowPunct w:val="0"/>
              <w:jc w:val="both"/>
              <w:textAlignment w:val="baseline"/>
              <w:rPr>
                <w:i/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Patirtinis mokymasis </w:t>
            </w:r>
            <w:r w:rsidRPr="0036684D">
              <w:rPr>
                <w:i/>
                <w:sz w:val="22"/>
                <w:szCs w:val="24"/>
                <w:lang w:eastAsia="lt-LT"/>
              </w:rPr>
              <w:t>(2019-10-30)</w:t>
            </w:r>
            <w:r>
              <w:rPr>
                <w:i/>
                <w:sz w:val="22"/>
                <w:szCs w:val="24"/>
                <w:lang w:eastAsia="lt-LT"/>
              </w:rPr>
              <w:t>.</w:t>
            </w:r>
          </w:p>
          <w:p w:rsidR="0036684D" w:rsidRDefault="0036684D" w:rsidP="005B6E04">
            <w:pPr>
              <w:overflowPunct w:val="0"/>
              <w:jc w:val="both"/>
              <w:textAlignment w:val="baseline"/>
              <w:rPr>
                <w:i/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2019 m. stebėtos visų mokytojų pamokos. Jos aptartos su mokytoju, o išvados pristatytos bendroje refleksijoje (</w:t>
            </w:r>
            <w:r w:rsidRPr="0036684D">
              <w:rPr>
                <w:i/>
                <w:sz w:val="22"/>
                <w:szCs w:val="24"/>
                <w:lang w:eastAsia="lt-LT"/>
              </w:rPr>
              <w:t xml:space="preserve">dalyvavo ir Vilkaviškio r. savivaldybės administracijos švietimo, kultūros ir sporto skyriaus vyr. specialistė I. </w:t>
            </w:r>
            <w:proofErr w:type="spellStart"/>
            <w:r w:rsidRPr="0036684D">
              <w:rPr>
                <w:i/>
                <w:sz w:val="22"/>
                <w:szCs w:val="24"/>
                <w:lang w:eastAsia="lt-LT"/>
              </w:rPr>
              <w:t>Meseckienė</w:t>
            </w:r>
            <w:proofErr w:type="spellEnd"/>
            <w:r w:rsidRPr="0036684D">
              <w:rPr>
                <w:i/>
                <w:sz w:val="22"/>
                <w:szCs w:val="24"/>
                <w:lang w:eastAsia="lt-LT"/>
              </w:rPr>
              <w:t>)</w:t>
            </w:r>
            <w:r>
              <w:rPr>
                <w:i/>
                <w:sz w:val="22"/>
                <w:szCs w:val="24"/>
                <w:lang w:eastAsia="lt-LT"/>
              </w:rPr>
              <w:t>.</w:t>
            </w:r>
          </w:p>
          <w:p w:rsidR="0036684D" w:rsidRDefault="0036684D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7B7C84">
              <w:rPr>
                <w:szCs w:val="24"/>
                <w:lang w:eastAsia="lt-LT"/>
              </w:rPr>
              <w:t>Suorganizuoti 2 tėvų švietimo renginiai:</w:t>
            </w:r>
          </w:p>
          <w:p w:rsidR="007B7C84" w:rsidRPr="00544471" w:rsidRDefault="007B7C84" w:rsidP="005B6E04">
            <w:pPr>
              <w:overflowPunct w:val="0"/>
              <w:jc w:val="both"/>
              <w:textAlignment w:val="baseline"/>
              <w:rPr>
                <w:i/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Bendradarbiavimo svarba ugdant vaiką (</w:t>
            </w:r>
            <w:r w:rsidR="00544471" w:rsidRPr="00544471">
              <w:rPr>
                <w:i/>
                <w:sz w:val="22"/>
                <w:szCs w:val="24"/>
                <w:lang w:eastAsia="lt-LT"/>
              </w:rPr>
              <w:t xml:space="preserve">psichologė I. </w:t>
            </w:r>
            <w:proofErr w:type="spellStart"/>
            <w:r w:rsidR="00544471" w:rsidRPr="00544471">
              <w:rPr>
                <w:i/>
                <w:sz w:val="22"/>
                <w:szCs w:val="24"/>
                <w:lang w:eastAsia="lt-LT"/>
              </w:rPr>
              <w:t>Pociuvienė</w:t>
            </w:r>
            <w:proofErr w:type="spellEnd"/>
            <w:r w:rsidR="00544471" w:rsidRPr="00544471">
              <w:rPr>
                <w:i/>
                <w:sz w:val="22"/>
                <w:szCs w:val="24"/>
                <w:lang w:eastAsia="lt-LT"/>
              </w:rPr>
              <w:t xml:space="preserve">; </w:t>
            </w:r>
            <w:r w:rsidRPr="00544471">
              <w:rPr>
                <w:i/>
                <w:sz w:val="22"/>
                <w:szCs w:val="24"/>
                <w:lang w:eastAsia="lt-LT"/>
              </w:rPr>
              <w:t>2019-03-27)</w:t>
            </w:r>
            <w:r w:rsidR="00544471">
              <w:rPr>
                <w:i/>
                <w:sz w:val="22"/>
                <w:szCs w:val="24"/>
                <w:lang w:eastAsia="lt-LT"/>
              </w:rPr>
              <w:t>.</w:t>
            </w:r>
          </w:p>
          <w:p w:rsidR="00544471" w:rsidRDefault="00544471" w:rsidP="005B6E04">
            <w:pPr>
              <w:overflowPunct w:val="0"/>
              <w:jc w:val="both"/>
              <w:textAlignment w:val="baseline"/>
              <w:rPr>
                <w:i/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Pozityvi tėvystė. Mokinio pareigos ir atsakomybė </w:t>
            </w:r>
            <w:r w:rsidRPr="00544471">
              <w:rPr>
                <w:i/>
                <w:sz w:val="22"/>
                <w:szCs w:val="24"/>
                <w:lang w:eastAsia="lt-LT"/>
              </w:rPr>
              <w:t xml:space="preserve">(psichologas T. </w:t>
            </w:r>
            <w:proofErr w:type="spellStart"/>
            <w:r w:rsidRPr="00544471">
              <w:rPr>
                <w:i/>
                <w:sz w:val="22"/>
                <w:szCs w:val="24"/>
                <w:lang w:eastAsia="lt-LT"/>
              </w:rPr>
              <w:t>Lagūnavičius</w:t>
            </w:r>
            <w:proofErr w:type="spellEnd"/>
            <w:r w:rsidRPr="00544471">
              <w:rPr>
                <w:i/>
                <w:sz w:val="22"/>
                <w:szCs w:val="24"/>
                <w:lang w:eastAsia="lt-LT"/>
              </w:rPr>
              <w:t>; 2019-12-12)</w:t>
            </w:r>
            <w:r>
              <w:rPr>
                <w:i/>
                <w:sz w:val="22"/>
                <w:szCs w:val="24"/>
                <w:lang w:eastAsia="lt-LT"/>
              </w:rPr>
              <w:t>.</w:t>
            </w:r>
          </w:p>
          <w:p w:rsidR="005C0B75" w:rsidRDefault="005C0B75" w:rsidP="005B6E04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         Vyksta bendros veiklos su mieste</w:t>
            </w:r>
            <w:r w:rsidR="005B6E04">
              <w:rPr>
                <w:rFonts w:eastAsia="Calibri"/>
                <w:szCs w:val="24"/>
              </w:rPr>
              <w:t>lio biblioteka, kultūros namais</w:t>
            </w:r>
            <w:r>
              <w:rPr>
                <w:rFonts w:eastAsia="Calibri"/>
                <w:szCs w:val="24"/>
              </w:rPr>
              <w:t xml:space="preserve">: </w:t>
            </w:r>
            <w:r w:rsidRPr="005C0B75">
              <w:rPr>
                <w:rFonts w:eastAsia="Calibri"/>
                <w:szCs w:val="24"/>
              </w:rPr>
              <w:t>Vasario 16-osios minėjimas-koncertas „Jos vardas skamba mūsų širdyse“</w:t>
            </w:r>
            <w:r>
              <w:rPr>
                <w:rFonts w:eastAsia="Calibri"/>
                <w:szCs w:val="24"/>
              </w:rPr>
              <w:t xml:space="preserve">, </w:t>
            </w:r>
            <w:r w:rsidR="000D209F">
              <w:rPr>
                <w:rFonts w:eastAsia="Calibri"/>
                <w:szCs w:val="24"/>
              </w:rPr>
              <w:t xml:space="preserve">Šiaurės šalių literatūros savaitė (skaitymai), renginys „Labas. Ką skaitai?“, </w:t>
            </w:r>
            <w:proofErr w:type="spellStart"/>
            <w:r w:rsidR="000D209F">
              <w:rPr>
                <w:rFonts w:eastAsia="Calibri"/>
                <w:szCs w:val="24"/>
              </w:rPr>
              <w:t>Kaziuko</w:t>
            </w:r>
            <w:proofErr w:type="spellEnd"/>
            <w:r w:rsidR="000D209F">
              <w:rPr>
                <w:rFonts w:eastAsia="Calibri"/>
                <w:szCs w:val="24"/>
              </w:rPr>
              <w:t xml:space="preserve"> kermošius.</w:t>
            </w:r>
          </w:p>
          <w:p w:rsidR="004A2AF7" w:rsidRPr="004A2AF7" w:rsidRDefault="004A2AF7" w:rsidP="005B6E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Sėkmės istorijomis atėję į mokyklą dalinosi 7 buvę mokyklos mokiniai: G. Barzdukas, A. Dirmeikis, A. </w:t>
            </w:r>
            <w:proofErr w:type="spellStart"/>
            <w:r>
              <w:rPr>
                <w:szCs w:val="24"/>
                <w:lang w:eastAsia="lt-LT"/>
              </w:rPr>
              <w:t>Dirmeikienė</w:t>
            </w:r>
            <w:proofErr w:type="spellEnd"/>
            <w:r>
              <w:rPr>
                <w:szCs w:val="24"/>
                <w:lang w:eastAsia="lt-LT"/>
              </w:rPr>
              <w:t xml:space="preserve">, V. </w:t>
            </w:r>
            <w:proofErr w:type="spellStart"/>
            <w:r>
              <w:rPr>
                <w:szCs w:val="24"/>
                <w:lang w:eastAsia="lt-LT"/>
              </w:rPr>
              <w:t>Urkienė</w:t>
            </w:r>
            <w:proofErr w:type="spellEnd"/>
            <w:r>
              <w:rPr>
                <w:szCs w:val="24"/>
                <w:lang w:eastAsia="lt-LT"/>
              </w:rPr>
              <w:t>, R. Navickienė</w:t>
            </w:r>
            <w:r w:rsidR="00B47885">
              <w:rPr>
                <w:szCs w:val="24"/>
                <w:lang w:eastAsia="lt-LT"/>
              </w:rPr>
              <w:t>, A. Maksvytis, S. Plečkaitis.</w:t>
            </w:r>
          </w:p>
        </w:tc>
      </w:tr>
    </w:tbl>
    <w:p w:rsidR="00B80547" w:rsidRPr="00B80547" w:rsidRDefault="00B80547" w:rsidP="00B80547">
      <w:pPr>
        <w:overflowPunct w:val="0"/>
        <w:jc w:val="center"/>
        <w:textAlignment w:val="baseline"/>
        <w:rPr>
          <w:sz w:val="20"/>
          <w:lang w:eastAsia="lt-LT"/>
        </w:rPr>
      </w:pPr>
    </w:p>
    <w:p w:rsidR="00B80547" w:rsidRPr="00B80547" w:rsidRDefault="00B80547" w:rsidP="00B8054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2.</w:t>
      </w:r>
      <w:r w:rsidRPr="00B80547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500"/>
      </w:tblGrid>
      <w:tr w:rsidR="00B80547" w:rsidRPr="00B80547" w:rsidTr="0001240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Užduotys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B80547" w:rsidRPr="00B80547" w:rsidTr="0001240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B80547" w:rsidP="008F0F6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8F0F6D" w:rsidRDefault="00B80547" w:rsidP="003F4264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8F0F6D" w:rsidRDefault="008F0F6D" w:rsidP="00B8054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B80547" w:rsidRPr="00B80547" w:rsidRDefault="00B80547" w:rsidP="00B8054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3.</w:t>
      </w:r>
      <w:r w:rsidRPr="00B80547">
        <w:rPr>
          <w:b/>
          <w:szCs w:val="24"/>
          <w:lang w:eastAsia="lt-LT"/>
        </w:rPr>
        <w:tab/>
        <w:t>Užduotys ar veiklos, kurios nebuvo planuotos ir nustatytos, bet įvykdytos</w:t>
      </w:r>
    </w:p>
    <w:p w:rsidR="00B80547" w:rsidRPr="00B80547" w:rsidRDefault="00B80547" w:rsidP="00B80547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sz w:val="20"/>
          <w:lang w:eastAsia="lt-LT"/>
        </w:rPr>
        <w:t>(pildoma, jei buvo atlikta papildomų, svarių įstaigos veiklos rezultatams)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B80547" w:rsidRPr="00B80547" w:rsidTr="000124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B80547" w:rsidRPr="00B80547" w:rsidTr="000124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7" w:rsidRPr="00B80547" w:rsidRDefault="00B80547" w:rsidP="005444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3.1.</w:t>
            </w:r>
            <w:r w:rsidR="00C664BD">
              <w:rPr>
                <w:szCs w:val="24"/>
                <w:lang w:eastAsia="lt-LT"/>
              </w:rPr>
              <w:t xml:space="preserve"> </w:t>
            </w:r>
            <w:r w:rsidR="00544471">
              <w:rPr>
                <w:szCs w:val="24"/>
                <w:lang w:eastAsia="lt-LT"/>
              </w:rPr>
              <w:t xml:space="preserve">Bendradarbiaujant  su </w:t>
            </w:r>
            <w:proofErr w:type="spellStart"/>
            <w:r w:rsidR="00544471">
              <w:rPr>
                <w:szCs w:val="24"/>
                <w:lang w:eastAsia="lt-LT"/>
              </w:rPr>
              <w:t>Alvito</w:t>
            </w:r>
            <w:proofErr w:type="spellEnd"/>
            <w:r w:rsidR="00544471">
              <w:rPr>
                <w:szCs w:val="24"/>
                <w:lang w:eastAsia="lt-LT"/>
              </w:rPr>
              <w:t xml:space="preserve"> mokykla-</w:t>
            </w:r>
            <w:proofErr w:type="spellStart"/>
            <w:r w:rsidR="00544471">
              <w:rPr>
                <w:szCs w:val="24"/>
                <w:lang w:eastAsia="lt-LT"/>
              </w:rPr>
              <w:t>daugiafunkciu</w:t>
            </w:r>
            <w:proofErr w:type="spellEnd"/>
            <w:r w:rsidR="00544471">
              <w:rPr>
                <w:szCs w:val="24"/>
                <w:lang w:eastAsia="lt-LT"/>
              </w:rPr>
              <w:t xml:space="preserve"> centru pateikta paraiška ir gautas finansavimas iš ES struktūrinių fondų 27323 eurai. Projektas „Ikimokyklinio ir priešmokyklinio amžiaus vaikų komunikavimo kompetencijos plėtojimas</w:t>
            </w:r>
            <w:r w:rsidR="0030547C">
              <w:rPr>
                <w:szCs w:val="24"/>
                <w:lang w:eastAsia="lt-LT"/>
              </w:rPr>
              <w:t>“.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D4039F" w:rsidP="004C14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</w:t>
            </w:r>
            <w:r w:rsidR="0030547C">
              <w:rPr>
                <w:szCs w:val="24"/>
                <w:lang w:eastAsia="lt-LT"/>
              </w:rPr>
              <w:t xml:space="preserve">Vyks mokymai tėvams (globėjams) ir mokytojams, kaip sėkmingai ugdyti vaikų komunikavimo kompetenciją, kuri turi didelę reikšmę tolimesniam vaiko mokymuisi. Vaikams bus teikiama logopedo pagalba. Įgyvendinus projekto veiklas planuojama, jog 9 – 10 proc. sumažės vaikų, turinčių </w:t>
            </w:r>
            <w:proofErr w:type="spellStart"/>
            <w:r w:rsidR="0030547C">
              <w:rPr>
                <w:szCs w:val="24"/>
                <w:lang w:eastAsia="lt-LT"/>
              </w:rPr>
              <w:t>logopedinių</w:t>
            </w:r>
            <w:proofErr w:type="spellEnd"/>
            <w:r w:rsidR="0030547C">
              <w:rPr>
                <w:szCs w:val="24"/>
                <w:lang w:eastAsia="lt-LT"/>
              </w:rPr>
              <w:t xml:space="preserve"> sutrikimų.</w:t>
            </w:r>
          </w:p>
        </w:tc>
      </w:tr>
      <w:tr w:rsidR="004F0DB8" w:rsidRPr="00B80547" w:rsidTr="000124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8" w:rsidRPr="005D4043" w:rsidRDefault="004F0DB8" w:rsidP="005D4043">
            <w:pPr>
              <w:spacing w:line="256" w:lineRule="auto"/>
              <w:rPr>
                <w:szCs w:val="24"/>
                <w:lang w:eastAsia="lt-LT"/>
              </w:rPr>
            </w:pPr>
            <w:r w:rsidRPr="005D4043">
              <w:rPr>
                <w:rFonts w:eastAsia="Calibri"/>
                <w:szCs w:val="24"/>
              </w:rPr>
              <w:t xml:space="preserve">3.2. </w:t>
            </w:r>
            <w:r w:rsidR="005D4043" w:rsidRPr="005D4043">
              <w:rPr>
                <w:rFonts w:eastAsia="Calibri"/>
                <w:szCs w:val="24"/>
              </w:rPr>
              <w:t>Pasirašyta bendradarbiavimo sutartis su VŠĮ „LIONS QUEST LIETUVA“</w:t>
            </w:r>
            <w:r w:rsidR="00295A8A">
              <w:rPr>
                <w:rFonts w:eastAsia="Calibri"/>
                <w:szCs w:val="24"/>
              </w:rPr>
              <w:t xml:space="preserve"> </w:t>
            </w:r>
            <w:r w:rsidR="00295A8A" w:rsidRPr="00295A8A">
              <w:rPr>
                <w:rFonts w:eastAsia="Calibri"/>
                <w:i/>
                <w:sz w:val="22"/>
                <w:szCs w:val="24"/>
              </w:rPr>
              <w:t>(2019-04-04)</w:t>
            </w:r>
            <w:r w:rsidR="005D4043" w:rsidRPr="00295A8A">
              <w:rPr>
                <w:rFonts w:eastAsia="Calibri"/>
                <w:sz w:val="22"/>
                <w:szCs w:val="24"/>
              </w:rPr>
              <w:t xml:space="preserve"> </w:t>
            </w:r>
            <w:r w:rsidR="005D4043" w:rsidRPr="005D4043">
              <w:rPr>
                <w:rFonts w:eastAsia="Calibri"/>
                <w:szCs w:val="24"/>
              </w:rPr>
              <w:t>ir su Vilkaviškio LIONS klubu</w:t>
            </w:r>
            <w:r w:rsidR="00295A8A">
              <w:rPr>
                <w:rFonts w:eastAsia="Calibri"/>
                <w:szCs w:val="24"/>
              </w:rPr>
              <w:t xml:space="preserve"> </w:t>
            </w:r>
            <w:r w:rsidR="00295A8A" w:rsidRPr="00295A8A">
              <w:rPr>
                <w:rFonts w:eastAsia="Calibri"/>
                <w:i/>
                <w:sz w:val="22"/>
                <w:szCs w:val="24"/>
              </w:rPr>
              <w:t>(2019-03-18)</w:t>
            </w:r>
            <w:r w:rsidR="005D4043" w:rsidRPr="00295A8A">
              <w:rPr>
                <w:rFonts w:eastAsia="Calibri"/>
                <w:i/>
                <w:sz w:val="22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A" w:rsidRDefault="00295A8A" w:rsidP="004C14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A71A5D">
              <w:rPr>
                <w:szCs w:val="24"/>
                <w:lang w:eastAsia="lt-LT"/>
              </w:rPr>
              <w:t xml:space="preserve">  </w:t>
            </w:r>
            <w:r>
              <w:rPr>
                <w:szCs w:val="24"/>
                <w:lang w:eastAsia="lt-LT"/>
              </w:rPr>
              <w:t xml:space="preserve">Gautos programų  „Laikas kartu“, „Paauglystės kryžkelės“ ir „Raktai į sėkmę“ metodikos. Vadovaujantis jomis nuosekliai formuojamos mokiniams vertybinės nuostatos, ugdomas emocinis intelektas. </w:t>
            </w:r>
          </w:p>
          <w:p w:rsidR="004F0DB8" w:rsidRPr="005D4043" w:rsidRDefault="00295A8A" w:rsidP="004C14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Gautas finansavimas ir mokinių </w:t>
            </w:r>
            <w:proofErr w:type="spellStart"/>
            <w:r>
              <w:rPr>
                <w:szCs w:val="24"/>
                <w:lang w:eastAsia="lt-LT"/>
              </w:rPr>
              <w:t>savanorystės</w:t>
            </w:r>
            <w:proofErr w:type="spellEnd"/>
            <w:r>
              <w:rPr>
                <w:szCs w:val="24"/>
                <w:lang w:eastAsia="lt-LT"/>
              </w:rPr>
              <w:t xml:space="preserve"> idėjos įgyvendinimui </w:t>
            </w:r>
            <w:r w:rsidRPr="00295A8A">
              <w:rPr>
                <w:i/>
                <w:sz w:val="22"/>
                <w:szCs w:val="24"/>
                <w:lang w:eastAsia="lt-LT"/>
              </w:rPr>
              <w:t>(projektas „Naktis mokykloje“)</w:t>
            </w:r>
            <w:r w:rsidRPr="00295A8A">
              <w:rPr>
                <w:sz w:val="22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be</w:t>
            </w:r>
            <w:bookmarkStart w:id="0" w:name="_GoBack"/>
            <w:bookmarkEnd w:id="0"/>
            <w:r>
              <w:rPr>
                <w:szCs w:val="24"/>
                <w:lang w:eastAsia="lt-LT"/>
              </w:rPr>
              <w:t>i pratybų sąsiuviniai.</w:t>
            </w:r>
          </w:p>
        </w:tc>
      </w:tr>
      <w:tr w:rsidR="00295A8A" w:rsidRPr="00B80547" w:rsidTr="000124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A" w:rsidRPr="005D4043" w:rsidRDefault="00295A8A" w:rsidP="005D4043">
            <w:pPr>
              <w:spacing w:line="25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3.3. </w:t>
            </w:r>
            <w:r w:rsidRPr="005D4043">
              <w:rPr>
                <w:rFonts w:eastAsia="Calibri"/>
                <w:szCs w:val="24"/>
              </w:rPr>
              <w:t>Pasirašyta bendradarbiavimo sutartis su</w:t>
            </w:r>
            <w:r>
              <w:rPr>
                <w:rFonts w:eastAsia="Calibri"/>
                <w:szCs w:val="24"/>
              </w:rPr>
              <w:t xml:space="preserve"> Kauno technologijų universitetu</w:t>
            </w:r>
            <w:r w:rsidR="0010717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</w:t>
            </w:r>
            <w:r w:rsidRPr="00107176">
              <w:rPr>
                <w:rFonts w:eastAsia="Calibri"/>
                <w:i/>
                <w:sz w:val="22"/>
                <w:szCs w:val="24"/>
              </w:rPr>
              <w:t>(</w:t>
            </w:r>
            <w:r w:rsidR="00107176" w:rsidRPr="00107176">
              <w:rPr>
                <w:rFonts w:eastAsia="Calibri"/>
                <w:i/>
                <w:sz w:val="22"/>
                <w:szCs w:val="24"/>
              </w:rPr>
              <w:t>2019-03-14).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A" w:rsidRDefault="00237343" w:rsidP="004C149C">
            <w:pPr>
              <w:overflowPunct w:val="0"/>
              <w:jc w:val="both"/>
              <w:textAlignment w:val="baseline"/>
              <w:rPr>
                <w:sz w:val="22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Mokiniams sudaryta galimybė mokytis kitoje erdvėje ir kitaip: straipsnis „Fizikos pamokos Kauno technologijos universitete“ </w:t>
            </w:r>
            <w:r w:rsidRPr="00237343">
              <w:rPr>
                <w:i/>
                <w:sz w:val="22"/>
                <w:szCs w:val="24"/>
                <w:lang w:eastAsia="lt-LT"/>
              </w:rPr>
              <w:t>(„Santaka“ Nr.32; 2019-04-30).</w:t>
            </w:r>
            <w:r w:rsidRPr="00237343">
              <w:rPr>
                <w:sz w:val="22"/>
                <w:szCs w:val="24"/>
                <w:lang w:eastAsia="lt-LT"/>
              </w:rPr>
              <w:t xml:space="preserve"> </w:t>
            </w:r>
          </w:p>
          <w:p w:rsidR="004C149C" w:rsidRPr="004C149C" w:rsidRDefault="004C149C" w:rsidP="004C14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 xml:space="preserve">     </w:t>
            </w:r>
            <w:r w:rsidRPr="004C149C">
              <w:rPr>
                <w:szCs w:val="24"/>
                <w:lang w:eastAsia="lt-LT"/>
              </w:rPr>
              <w:t>Vykdomas vaikų profesinis orientavimas, jie susipažįsta su universitetu, didėja ir mokymosi motyvacija.</w:t>
            </w:r>
          </w:p>
          <w:p w:rsidR="00237343" w:rsidRDefault="00237343" w:rsidP="004C14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 xml:space="preserve">    </w:t>
            </w:r>
            <w:r w:rsidR="004C149C">
              <w:rPr>
                <w:sz w:val="22"/>
                <w:szCs w:val="24"/>
                <w:lang w:eastAsia="lt-LT"/>
              </w:rPr>
              <w:t xml:space="preserve">  </w:t>
            </w:r>
            <w:r w:rsidRPr="004C149C">
              <w:rPr>
                <w:szCs w:val="24"/>
                <w:lang w:eastAsia="lt-LT"/>
              </w:rPr>
              <w:t>KTU kviečia mus, kaip partnerius, dalyvauti jų organizuojamuose renginiuose nemokamai. Straipsnis „Ateik ir įveik“ – bėgimas, skirtas prof. K. Baršauskui atminti</w:t>
            </w:r>
            <w:r w:rsidR="004C149C" w:rsidRPr="004C149C">
              <w:rPr>
                <w:szCs w:val="24"/>
                <w:lang w:eastAsia="lt-LT"/>
              </w:rPr>
              <w:t xml:space="preserve">“ </w:t>
            </w:r>
            <w:r w:rsidR="004C149C" w:rsidRPr="004C149C">
              <w:rPr>
                <w:i/>
                <w:sz w:val="22"/>
                <w:szCs w:val="24"/>
                <w:lang w:eastAsia="lt-LT"/>
              </w:rPr>
              <w:t>(„Santaka“ Nr.75; 2019-09-24).</w:t>
            </w:r>
          </w:p>
        </w:tc>
      </w:tr>
      <w:tr w:rsidR="00107176" w:rsidRPr="00B80547" w:rsidTr="000124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6" w:rsidRDefault="00107176" w:rsidP="00107176">
            <w:pPr>
              <w:spacing w:line="25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3.4. Nacionalinio sveikatą stiprinančių mokyklų tinklo  ir aktyvių mokyklų veiklos koordinavimo komisijos sprendimu mūsų mokykla pripažinta AKTYVIA MOKYKLA </w:t>
            </w:r>
            <w:r w:rsidRPr="00107176">
              <w:rPr>
                <w:rFonts w:eastAsia="Calibri"/>
                <w:i/>
                <w:sz w:val="22"/>
                <w:szCs w:val="24"/>
              </w:rPr>
              <w:t>(Pažymėjimas Nr. AM-24; 2019 m. gruodžio 10 d.).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6" w:rsidRDefault="00107176" w:rsidP="004C14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Mokiniai mokykloje skatinami judėti</w:t>
            </w:r>
            <w:r w:rsidR="00B1483F">
              <w:rPr>
                <w:szCs w:val="24"/>
                <w:lang w:eastAsia="lt-LT"/>
              </w:rPr>
              <w:t>, formuojami komandinio darbo įgūdžiai, vertybinės nuostatos. Aplinka yra pritaikyta aktyviam mokinių poilsiui. Mokiniai ugdosi sveikos mitybos įgūdžius, valgo iš sveikų produktų pagamintą maistą, vaisius ir daržoves</w:t>
            </w:r>
            <w:r w:rsidR="00237343">
              <w:rPr>
                <w:szCs w:val="24"/>
                <w:lang w:eastAsia="lt-LT"/>
              </w:rPr>
              <w:t>.</w:t>
            </w:r>
          </w:p>
        </w:tc>
      </w:tr>
    </w:tbl>
    <w:p w:rsidR="00B80547" w:rsidRPr="00B80547" w:rsidRDefault="00B80547" w:rsidP="00B80547">
      <w:pPr>
        <w:overflowPunct w:val="0"/>
        <w:textAlignment w:val="baseline"/>
        <w:rPr>
          <w:sz w:val="20"/>
        </w:rPr>
      </w:pPr>
    </w:p>
    <w:p w:rsidR="00B80547" w:rsidRPr="00B80547" w:rsidRDefault="00B80547" w:rsidP="00B8054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523"/>
      </w:tblGrid>
      <w:tr w:rsidR="00B80547" w:rsidRPr="00B80547" w:rsidTr="000124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B80547" w:rsidRPr="00B80547" w:rsidTr="000124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B06477" w:rsidRDefault="00B0647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III SKYRIUS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PASIEKTŲ REZULTATŲ VYKDANT UŽDUOTIS ĮSIVERTINIMAS IR KOMPETENCIJŲ TOBULINIMAS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B80547" w:rsidRPr="00B80547" w:rsidRDefault="00B80547" w:rsidP="00B80547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5.</w:t>
      </w:r>
      <w:r w:rsidRPr="00B80547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948"/>
      </w:tblGrid>
      <w:tr w:rsidR="00B80547" w:rsidRPr="00B80547" w:rsidTr="000124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Pažymimas atitinkamas langelis</w:t>
            </w:r>
          </w:p>
        </w:tc>
      </w:tr>
      <w:tr w:rsidR="00B80547" w:rsidRPr="00B80547" w:rsidTr="000124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652B5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 xml:space="preserve">Labai gerai </w:t>
            </w:r>
            <w:r w:rsidR="00652B55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B80547" w:rsidRPr="00B80547" w:rsidTr="000124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 xml:space="preserve">Gerai </w:t>
            </w:r>
            <w:r w:rsidRPr="00B8054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B80547" w:rsidRPr="00B80547" w:rsidTr="000124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 xml:space="preserve">Patenkinamai </w:t>
            </w:r>
            <w:r w:rsidRPr="00B8054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B80547" w:rsidRPr="00B80547" w:rsidTr="000124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B80547">
              <w:rPr>
                <w:sz w:val="22"/>
                <w:szCs w:val="22"/>
                <w:lang w:eastAsia="lt-LT"/>
              </w:rPr>
              <w:t xml:space="preserve">Nepatenkinamai </w:t>
            </w:r>
            <w:r w:rsidRPr="00B8054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B80547" w:rsidRPr="00B80547" w:rsidRDefault="00B80547" w:rsidP="00B80547">
      <w:pPr>
        <w:overflowPunct w:val="0"/>
        <w:jc w:val="center"/>
        <w:textAlignment w:val="baseline"/>
        <w:rPr>
          <w:sz w:val="20"/>
          <w:lang w:eastAsia="lt-LT"/>
        </w:rPr>
      </w:pPr>
    </w:p>
    <w:p w:rsidR="00B80547" w:rsidRPr="00B80547" w:rsidRDefault="00B80547" w:rsidP="00B80547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6.</w:t>
      </w:r>
      <w:r w:rsidRPr="00B80547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80547" w:rsidRPr="00B80547" w:rsidTr="00C967F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7" w:rsidRPr="00B80547" w:rsidRDefault="00B80547" w:rsidP="00B8054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6.1.</w:t>
            </w:r>
          </w:p>
        </w:tc>
      </w:tr>
    </w:tbl>
    <w:p w:rsidR="00B80547" w:rsidRDefault="00B80547" w:rsidP="00B8054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23E46" w:rsidRPr="00B80547" w:rsidRDefault="00C23E46" w:rsidP="00B8054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B80547" w:rsidRPr="00B80547" w:rsidRDefault="00515B21" w:rsidP="00B8054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Direktorė</w:t>
      </w:r>
      <w:r w:rsidR="00B80547" w:rsidRPr="00B80547">
        <w:rPr>
          <w:szCs w:val="24"/>
          <w:lang w:eastAsia="lt-LT"/>
        </w:rPr>
        <w:t xml:space="preserve">                                 </w:t>
      </w:r>
      <w:r>
        <w:rPr>
          <w:szCs w:val="24"/>
          <w:lang w:eastAsia="lt-LT"/>
        </w:rPr>
        <w:t xml:space="preserve">                                     </w:t>
      </w:r>
      <w:r w:rsidR="00B80547" w:rsidRPr="00B80547">
        <w:rPr>
          <w:szCs w:val="24"/>
          <w:lang w:eastAsia="lt-LT"/>
        </w:rPr>
        <w:t xml:space="preserve"> </w:t>
      </w:r>
      <w:proofErr w:type="spellStart"/>
      <w:r w:rsidR="00D51FAB">
        <w:rPr>
          <w:szCs w:val="24"/>
          <w:lang w:eastAsia="lt-LT"/>
        </w:rPr>
        <w:t>Sidutė</w:t>
      </w:r>
      <w:proofErr w:type="spellEnd"/>
      <w:r w:rsidR="00D51FAB">
        <w:rPr>
          <w:szCs w:val="24"/>
          <w:lang w:eastAsia="lt-LT"/>
        </w:rPr>
        <w:t xml:space="preserve"> </w:t>
      </w:r>
      <w:proofErr w:type="spellStart"/>
      <w:r w:rsidR="00D51FAB">
        <w:rPr>
          <w:szCs w:val="24"/>
          <w:lang w:eastAsia="lt-LT"/>
        </w:rPr>
        <w:t>Černauskienė</w:t>
      </w:r>
      <w:proofErr w:type="spellEnd"/>
      <w:r w:rsidR="00B80547" w:rsidRPr="00B80547">
        <w:rPr>
          <w:szCs w:val="24"/>
          <w:lang w:eastAsia="lt-LT"/>
        </w:rPr>
        <w:t xml:space="preserve">        </w:t>
      </w:r>
      <w:r>
        <w:rPr>
          <w:szCs w:val="24"/>
          <w:lang w:eastAsia="lt-LT"/>
        </w:rPr>
        <w:t xml:space="preserve">    </w:t>
      </w:r>
      <w:r w:rsidR="00D51FAB">
        <w:rPr>
          <w:szCs w:val="24"/>
          <w:lang w:eastAsia="lt-LT"/>
        </w:rPr>
        <w:t>20</w:t>
      </w:r>
      <w:r w:rsidR="00B22785">
        <w:rPr>
          <w:szCs w:val="24"/>
          <w:lang w:eastAsia="lt-LT"/>
        </w:rPr>
        <w:t>20</w:t>
      </w:r>
      <w:r w:rsidR="00D51FAB">
        <w:rPr>
          <w:szCs w:val="24"/>
          <w:lang w:eastAsia="lt-LT"/>
        </w:rPr>
        <w:t>-01-2</w:t>
      </w:r>
      <w:r w:rsidR="00205871">
        <w:rPr>
          <w:szCs w:val="24"/>
          <w:lang w:eastAsia="lt-LT"/>
        </w:rPr>
        <w:t>0</w:t>
      </w:r>
    </w:p>
    <w:p w:rsidR="00B80547" w:rsidRPr="00B80547" w:rsidRDefault="00B80547" w:rsidP="00B8054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IV SKYRIUS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VERTINIMO PAGRINDIMAS IR SIŪLYMAI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sz w:val="20"/>
          <w:lang w:eastAsia="lt-LT"/>
        </w:rPr>
      </w:pPr>
    </w:p>
    <w:p w:rsidR="009C03D5" w:rsidRPr="009C03D5" w:rsidRDefault="00B80547" w:rsidP="009C03D5">
      <w:pPr>
        <w:ind w:firstLine="564"/>
        <w:jc w:val="both"/>
        <w:rPr>
          <w:szCs w:val="24"/>
          <w:lang w:eastAsia="lt-LT"/>
        </w:rPr>
      </w:pPr>
      <w:r w:rsidRPr="00B80547">
        <w:rPr>
          <w:b/>
          <w:szCs w:val="24"/>
          <w:lang w:eastAsia="lt-LT"/>
        </w:rPr>
        <w:t>7. Įvertinimas, jo pagrindimas ir siūlymai</w:t>
      </w:r>
      <w:r w:rsidR="00B22785">
        <w:rPr>
          <w:b/>
          <w:szCs w:val="24"/>
          <w:lang w:eastAsia="lt-LT"/>
        </w:rPr>
        <w:t xml:space="preserve">: </w:t>
      </w:r>
    </w:p>
    <w:p w:rsidR="00B80547" w:rsidRPr="00B80547" w:rsidRDefault="00B80547" w:rsidP="009C03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B80547" w:rsidRPr="00B80547" w:rsidRDefault="00B80547" w:rsidP="00B80547">
      <w:pPr>
        <w:overflowPunct w:val="0"/>
        <w:textAlignment w:val="baseline"/>
        <w:rPr>
          <w:szCs w:val="24"/>
          <w:lang w:eastAsia="lt-LT"/>
        </w:rPr>
      </w:pPr>
    </w:p>
    <w:p w:rsidR="00B80547" w:rsidRPr="00B80547" w:rsidRDefault="0024220D" w:rsidP="00B8054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_Tarybos pirmininkė</w:t>
      </w:r>
      <w:r w:rsidR="00B80547" w:rsidRPr="00B80547">
        <w:rPr>
          <w:szCs w:val="24"/>
          <w:lang w:eastAsia="lt-LT"/>
        </w:rPr>
        <w:t xml:space="preserve">                        __________               </w:t>
      </w:r>
      <w:proofErr w:type="spellStart"/>
      <w:r>
        <w:rPr>
          <w:szCs w:val="24"/>
          <w:lang w:eastAsia="lt-LT"/>
        </w:rPr>
        <w:t>Ineta</w:t>
      </w:r>
      <w:proofErr w:type="spellEnd"/>
      <w:r>
        <w:rPr>
          <w:szCs w:val="24"/>
          <w:lang w:eastAsia="lt-LT"/>
        </w:rPr>
        <w:t xml:space="preserve"> Jankeliūnienė</w:t>
      </w:r>
      <w:r w:rsidR="00B80547" w:rsidRPr="00B80547">
        <w:rPr>
          <w:szCs w:val="24"/>
          <w:lang w:eastAsia="lt-LT"/>
        </w:rPr>
        <w:t xml:space="preserve">     </w:t>
      </w:r>
      <w:r w:rsidR="00B22785">
        <w:rPr>
          <w:szCs w:val="24"/>
          <w:lang w:eastAsia="lt-LT"/>
        </w:rPr>
        <w:t>2020</w:t>
      </w:r>
      <w:r w:rsidR="00C23E46">
        <w:rPr>
          <w:szCs w:val="24"/>
          <w:lang w:eastAsia="lt-LT"/>
        </w:rPr>
        <w:t>-02-05</w:t>
      </w:r>
    </w:p>
    <w:p w:rsidR="00B80547" w:rsidRPr="00B80547" w:rsidRDefault="00B80547" w:rsidP="00B8054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sz w:val="20"/>
          <w:lang w:eastAsia="lt-LT"/>
        </w:rPr>
        <w:t>(</w:t>
      </w:r>
      <w:r w:rsidRPr="00B80547">
        <w:rPr>
          <w:color w:val="000000"/>
          <w:sz w:val="20"/>
          <w:lang w:eastAsia="lt-LT"/>
        </w:rPr>
        <w:t xml:space="preserve">mokykloje – mokyklos tarybos                </w:t>
      </w:r>
      <w:r w:rsidRPr="00B80547">
        <w:rPr>
          <w:sz w:val="20"/>
          <w:lang w:eastAsia="lt-LT"/>
        </w:rPr>
        <w:t xml:space="preserve">           (parašas)                               (vardas ir pavardė)                      (data)</w:t>
      </w:r>
    </w:p>
    <w:p w:rsidR="00B80547" w:rsidRPr="00B80547" w:rsidRDefault="00B80547" w:rsidP="00B8054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 xml:space="preserve">įgaliotas asmuo, švietimo pagalbos įstaigoje – </w:t>
      </w:r>
    </w:p>
    <w:p w:rsidR="00B80547" w:rsidRPr="00B80547" w:rsidRDefault="00B80547" w:rsidP="00B8054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 xml:space="preserve">savivaldos institucijos įgaliotas asmuo </w:t>
      </w:r>
    </w:p>
    <w:p w:rsidR="00B80547" w:rsidRPr="00B80547" w:rsidRDefault="00B80547" w:rsidP="00B8054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>/ darbuotojų atstovavimą įgyvendinantis asmuo)</w:t>
      </w:r>
    </w:p>
    <w:p w:rsidR="00B80547" w:rsidRPr="00B80547" w:rsidRDefault="00B80547" w:rsidP="00B80547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B80547" w:rsidRPr="00B80547" w:rsidRDefault="00B80547" w:rsidP="00B8054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b/>
          <w:szCs w:val="24"/>
          <w:lang w:eastAsia="lt-LT"/>
        </w:rPr>
        <w:t>8. Įvertinimas, jo pagrindimas ir siūlymai:</w:t>
      </w:r>
      <w:r w:rsidRPr="00B80547">
        <w:rPr>
          <w:szCs w:val="24"/>
          <w:lang w:eastAsia="lt-LT"/>
        </w:rPr>
        <w:t xml:space="preserve"> </w:t>
      </w:r>
      <w:r w:rsidRPr="00B80547">
        <w:rPr>
          <w:szCs w:val="24"/>
          <w:lang w:eastAsia="lt-LT"/>
        </w:rPr>
        <w:tab/>
      </w:r>
    </w:p>
    <w:p w:rsidR="00B80547" w:rsidRPr="00B80547" w:rsidRDefault="00B80547" w:rsidP="00B8054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ab/>
      </w:r>
    </w:p>
    <w:p w:rsidR="00B80547" w:rsidRPr="00B80547" w:rsidRDefault="00B80547" w:rsidP="00B8054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ab/>
      </w:r>
    </w:p>
    <w:p w:rsidR="00205871" w:rsidRPr="00B80547" w:rsidRDefault="00205871" w:rsidP="0020587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ab/>
      </w:r>
    </w:p>
    <w:p w:rsidR="00205871" w:rsidRPr="00B80547" w:rsidRDefault="00205871" w:rsidP="0020587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ab/>
      </w:r>
    </w:p>
    <w:p w:rsidR="00205871" w:rsidRPr="00B80547" w:rsidRDefault="00205871" w:rsidP="0020587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ab/>
      </w:r>
    </w:p>
    <w:p w:rsidR="00205871" w:rsidRPr="00B80547" w:rsidRDefault="00205871" w:rsidP="0020587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ab/>
      </w:r>
    </w:p>
    <w:p w:rsidR="00B80547" w:rsidRPr="00B80547" w:rsidRDefault="00B80547" w:rsidP="00B8054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B80547" w:rsidRPr="00B80547" w:rsidRDefault="00B80547" w:rsidP="00B8054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>______________________                 __________            _________________         __________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sz w:val="20"/>
          <w:lang w:eastAsia="lt-LT"/>
        </w:rPr>
        <w:t>(</w:t>
      </w:r>
      <w:r w:rsidRPr="00B80547">
        <w:rPr>
          <w:color w:val="000000"/>
          <w:sz w:val="20"/>
          <w:lang w:eastAsia="lt-LT"/>
        </w:rPr>
        <w:t xml:space="preserve">švietimo įstaigos savininko teises ir </w:t>
      </w:r>
      <w:r w:rsidRPr="00B80547"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 xml:space="preserve">pareigas įgyvendinančios institucijos 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>(dalininkų susirinkimo) įgalioto asmens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sz w:val="20"/>
          <w:lang w:eastAsia="lt-LT"/>
        </w:rPr>
        <w:t>pareigos)</w:t>
      </w:r>
    </w:p>
    <w:p w:rsidR="00B80547" w:rsidRPr="00B80547" w:rsidRDefault="00B80547" w:rsidP="00B8054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B80547" w:rsidRPr="00B80547" w:rsidRDefault="00B80547" w:rsidP="00B8054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 w:rsidRPr="00B80547">
        <w:rPr>
          <w:color w:val="000000"/>
          <w:szCs w:val="24"/>
        </w:rPr>
        <w:t>Galutinis metų veiklos ataskaitos įvertinimas ______________________.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IV SKYRIUS</w:t>
      </w:r>
    </w:p>
    <w:p w:rsidR="00B80547" w:rsidRPr="00B80547" w:rsidRDefault="00B80547" w:rsidP="00B80547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lastRenderedPageBreak/>
        <w:t>KITŲ METŲ VEIKLOS UŽDUOTYS, REZULTATAI IR RODIKLIAI</w:t>
      </w:r>
    </w:p>
    <w:p w:rsidR="00B80547" w:rsidRPr="00B80547" w:rsidRDefault="00B80547" w:rsidP="00B80547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B80547" w:rsidRPr="00B80547" w:rsidRDefault="00B80547" w:rsidP="00B8054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9.</w:t>
      </w:r>
      <w:r w:rsidRPr="00B80547">
        <w:rPr>
          <w:b/>
          <w:szCs w:val="24"/>
          <w:lang w:eastAsia="lt-LT"/>
        </w:rPr>
        <w:tab/>
        <w:t>Kitų metų užduotys</w:t>
      </w:r>
    </w:p>
    <w:p w:rsidR="00B80547" w:rsidRPr="00B80547" w:rsidRDefault="00B80547" w:rsidP="00B80547">
      <w:pPr>
        <w:overflowPunct w:val="0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>(nustatomos ne mažiau kaip 3 ir ne daugiau kaip 5 užduotys)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5103"/>
      </w:tblGrid>
      <w:tr w:rsidR="00B80547" w:rsidRPr="00B80547" w:rsidTr="000124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Užduotys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7" w:rsidRPr="00B80547" w:rsidRDefault="00B80547" w:rsidP="00B8054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B80547" w:rsidRPr="00B80547" w:rsidTr="000124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7" w:rsidRPr="00B80547" w:rsidRDefault="00B80547" w:rsidP="00E604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9.1.</w:t>
            </w:r>
            <w:r w:rsidR="00652B55">
              <w:rPr>
                <w:szCs w:val="24"/>
                <w:lang w:eastAsia="lt-LT"/>
              </w:rPr>
              <w:t xml:space="preserve"> </w:t>
            </w:r>
            <w:r w:rsidR="006E27FC">
              <w:rPr>
                <w:szCs w:val="24"/>
                <w:lang w:eastAsia="lt-LT"/>
              </w:rPr>
              <w:t>Telkti tėvus (globėjus) bendradarbiavimui vardan vaiko sėkmės.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A71A5D" w:rsidP="00A71A5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6E27FC">
              <w:rPr>
                <w:szCs w:val="24"/>
                <w:lang w:eastAsia="lt-LT"/>
              </w:rPr>
              <w:t>Tėvai labiau pasitikės ugdymo įstaiga, gerės vaikų pasiekimai.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6" w:rsidRDefault="006E27FC" w:rsidP="009C62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Visi tėvai </w:t>
            </w:r>
            <w:r w:rsidR="002D4643">
              <w:rPr>
                <w:szCs w:val="24"/>
                <w:lang w:eastAsia="lt-LT"/>
              </w:rPr>
              <w:t>(100 %) su klasių vadovais pasirašo trišales sutartis.</w:t>
            </w:r>
          </w:p>
          <w:p w:rsidR="002D4643" w:rsidRDefault="002D4643" w:rsidP="009C62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Tėvai (90 %) bendradarbiauja su mokytojais, administracija siekiant kiekvieno pažangos.</w:t>
            </w:r>
          </w:p>
          <w:p w:rsidR="00FE22FC" w:rsidRDefault="002D4643" w:rsidP="009C62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- 98 % tėvų sako, jog jie yra įtraukiami į vaiko sėkmių aptarimą</w:t>
            </w:r>
            <w:r w:rsidR="00FE22FC">
              <w:rPr>
                <w:szCs w:val="24"/>
                <w:lang w:eastAsia="lt-LT"/>
              </w:rPr>
              <w:t>.</w:t>
            </w:r>
          </w:p>
          <w:p w:rsidR="002D4643" w:rsidRDefault="002D4643" w:rsidP="009C62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(apklausa NŠA).</w:t>
            </w:r>
          </w:p>
          <w:p w:rsidR="002D4643" w:rsidRPr="00B80547" w:rsidRDefault="002D4643" w:rsidP="009C62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- 51 % mokinių daro individualią pažangą </w:t>
            </w:r>
            <w:r w:rsidRPr="002D4643">
              <w:rPr>
                <w:i/>
                <w:sz w:val="22"/>
                <w:szCs w:val="24"/>
                <w:lang w:eastAsia="lt-LT"/>
              </w:rPr>
              <w:t>(esama situacija 50 %; iš tyrimo „Individuali mokinio pažanga“).</w:t>
            </w:r>
          </w:p>
        </w:tc>
      </w:tr>
      <w:tr w:rsidR="00B80547" w:rsidRPr="00B80547" w:rsidTr="000124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2D4643" w:rsidP="00B805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9.2. </w:t>
            </w:r>
            <w:r w:rsidR="001C22F9">
              <w:rPr>
                <w:szCs w:val="24"/>
                <w:lang w:eastAsia="lt-LT"/>
              </w:rPr>
              <w:t>Plėtoti ikimokyklinio, priešmokyklinio amžiaus vaikų komunikavimo kompetenciją.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136C6B" w:rsidP="00FE22F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1C22F9">
              <w:rPr>
                <w:szCs w:val="24"/>
                <w:lang w:eastAsia="lt-LT"/>
              </w:rPr>
              <w:t>Ugdysis vaikų komunikavimo kompetencija</w:t>
            </w:r>
            <w:r w:rsidR="00FE22FC">
              <w:rPr>
                <w:szCs w:val="24"/>
                <w:lang w:eastAsia="lt-LT"/>
              </w:rPr>
              <w:t>, kuri didelę įtaką turi tolimesniam vaiko mokymuisi</w:t>
            </w:r>
            <w:r w:rsidR="001C22F9">
              <w:rPr>
                <w:szCs w:val="24"/>
                <w:lang w:eastAsia="lt-LT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76" w:rsidRDefault="00FE22FC" w:rsidP="00CC631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Suorganizuoti mokymai – konsultacijos tėvams ir mokytojams (ne mažiau 2).</w:t>
            </w:r>
          </w:p>
          <w:p w:rsidR="00FE22FC" w:rsidRDefault="00FE22FC" w:rsidP="00FE22F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Į vaikų komunikavimo kompetencijos tobulinimą įsitraukia 20 – 30 proc. ikimokyklinio amžiaus vaikų tėvų.</w:t>
            </w:r>
          </w:p>
          <w:p w:rsidR="00FE22FC" w:rsidRPr="000C6076" w:rsidRDefault="00FE22FC" w:rsidP="00FE22F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Sudaryti vaikų individualūs komunikavimo kompetencijos tobulinimo planai.</w:t>
            </w:r>
          </w:p>
        </w:tc>
      </w:tr>
      <w:tr w:rsidR="00B80547" w:rsidRPr="00B80547" w:rsidTr="000124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FE22FC" w:rsidP="0040766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 Organizuoti renginius, skirtus Mokyklų bendruomenių ir tautodailės metams paminėti.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7" w:rsidRPr="00B80547" w:rsidRDefault="00136C6B" w:rsidP="0040766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34716A">
              <w:rPr>
                <w:szCs w:val="24"/>
                <w:lang w:eastAsia="lt-LT"/>
              </w:rPr>
              <w:t>Skatinama mokinių ir mokytojų lyderystė, ugdomos vertybinės nuostatos, didėja mokinių savivoka ir mokymosi motyvacija.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3E" w:rsidRDefault="0034716A" w:rsidP="00383C3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Suorganizuoti rajoniniai/respublikiniai renginiai (ne mažiau 2).</w:t>
            </w:r>
          </w:p>
          <w:p w:rsidR="0034716A" w:rsidRDefault="0034716A" w:rsidP="00383C3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- 30 % mokytojų </w:t>
            </w:r>
            <w:r w:rsidR="00AA4D6A">
              <w:rPr>
                <w:szCs w:val="24"/>
                <w:lang w:eastAsia="lt-LT"/>
              </w:rPr>
              <w:t xml:space="preserve">ir 10 % mokinių </w:t>
            </w:r>
            <w:r>
              <w:rPr>
                <w:szCs w:val="24"/>
                <w:lang w:eastAsia="lt-LT"/>
              </w:rPr>
              <w:t xml:space="preserve">įsitraukia į </w:t>
            </w:r>
            <w:r w:rsidR="00012402">
              <w:rPr>
                <w:szCs w:val="24"/>
                <w:lang w:eastAsia="lt-LT"/>
              </w:rPr>
              <w:t xml:space="preserve">renginių </w:t>
            </w:r>
            <w:r>
              <w:rPr>
                <w:szCs w:val="24"/>
                <w:lang w:eastAsia="lt-LT"/>
              </w:rPr>
              <w:t>organizavimo veiklas.</w:t>
            </w:r>
            <w:r w:rsidR="00AA4D6A">
              <w:rPr>
                <w:szCs w:val="24"/>
                <w:lang w:eastAsia="lt-LT"/>
              </w:rPr>
              <w:t xml:space="preserve"> </w:t>
            </w:r>
          </w:p>
          <w:p w:rsidR="00012402" w:rsidRDefault="00012402" w:rsidP="00383C3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 </w:t>
            </w:r>
            <w:r w:rsidR="00AA4D6A">
              <w:rPr>
                <w:szCs w:val="24"/>
                <w:lang w:eastAsia="lt-LT"/>
              </w:rPr>
              <w:t xml:space="preserve">5 % padaugėja vaikų, kurie žino taisykles </w:t>
            </w:r>
            <w:r w:rsidR="00AA4D6A" w:rsidRPr="00AA4D6A">
              <w:rPr>
                <w:i/>
                <w:sz w:val="22"/>
                <w:szCs w:val="24"/>
                <w:lang w:eastAsia="lt-LT"/>
              </w:rPr>
              <w:t xml:space="preserve">(esama situacija </w:t>
            </w:r>
            <w:r w:rsidRPr="00AA4D6A">
              <w:rPr>
                <w:rFonts w:eastAsia="Calibri"/>
                <w:i/>
                <w:sz w:val="22"/>
                <w:szCs w:val="22"/>
              </w:rPr>
              <w:t>86 %</w:t>
            </w:r>
            <w:r w:rsidR="00AA4D6A" w:rsidRPr="00AA4D6A">
              <w:rPr>
                <w:rFonts w:eastAsia="Calibri"/>
                <w:i/>
                <w:sz w:val="22"/>
                <w:szCs w:val="22"/>
              </w:rPr>
              <w:t>)</w:t>
            </w:r>
            <w:r w:rsidR="00AA4D6A" w:rsidRPr="00AA4D6A">
              <w:rPr>
                <w:rFonts w:eastAsia="Calibri"/>
                <w:sz w:val="22"/>
                <w:szCs w:val="22"/>
              </w:rPr>
              <w:t xml:space="preserve"> </w:t>
            </w:r>
            <w:r w:rsidR="00AA4D6A">
              <w:rPr>
                <w:rFonts w:eastAsia="Calibri"/>
                <w:szCs w:val="22"/>
              </w:rPr>
              <w:t>ir 2 %</w:t>
            </w:r>
            <w:r w:rsidRPr="00930935">
              <w:rPr>
                <w:rFonts w:eastAsia="Calibri"/>
                <w:szCs w:val="22"/>
              </w:rPr>
              <w:t xml:space="preserve"> </w:t>
            </w:r>
            <w:r w:rsidR="00AA4D6A">
              <w:rPr>
                <w:rFonts w:eastAsia="Calibri"/>
                <w:szCs w:val="22"/>
              </w:rPr>
              <w:t xml:space="preserve"> padaugėja mokinių, kurie tų taisyklių laikosi (</w:t>
            </w:r>
            <w:r w:rsidR="00AA4D6A" w:rsidRPr="00AA4D6A">
              <w:rPr>
                <w:rFonts w:eastAsia="Calibri"/>
                <w:i/>
                <w:sz w:val="22"/>
                <w:szCs w:val="22"/>
              </w:rPr>
              <w:t xml:space="preserve">esama situacija </w:t>
            </w:r>
            <w:r w:rsidRPr="00AA4D6A">
              <w:rPr>
                <w:rFonts w:eastAsia="Calibri"/>
                <w:i/>
                <w:sz w:val="22"/>
                <w:szCs w:val="22"/>
              </w:rPr>
              <w:t>70,5 %</w:t>
            </w:r>
            <w:r w:rsidR="00AA4D6A" w:rsidRPr="00AA4D6A">
              <w:rPr>
                <w:rFonts w:eastAsia="Calibri"/>
                <w:i/>
                <w:sz w:val="22"/>
                <w:szCs w:val="22"/>
              </w:rPr>
              <w:t>).</w:t>
            </w:r>
            <w:r w:rsidRPr="00AA4D6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4716A" w:rsidRPr="00B80547" w:rsidRDefault="0034716A" w:rsidP="00383C3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</w:t>
            </w:r>
            <w:r w:rsidR="00F445B2">
              <w:rPr>
                <w:szCs w:val="24"/>
                <w:lang w:eastAsia="lt-LT"/>
              </w:rPr>
              <w:t xml:space="preserve">1 % padaugėja motyvuotų mokinių </w:t>
            </w:r>
            <w:r w:rsidR="00F445B2" w:rsidRPr="00012402">
              <w:rPr>
                <w:i/>
                <w:sz w:val="22"/>
                <w:szCs w:val="24"/>
                <w:lang w:eastAsia="lt-LT"/>
              </w:rPr>
              <w:t xml:space="preserve">(esama situacija </w:t>
            </w:r>
            <w:r w:rsidR="00F445B2" w:rsidRPr="00012402">
              <w:rPr>
                <w:i/>
                <w:iCs/>
                <w:sz w:val="22"/>
                <w:lang w:eastAsia="lt-LT"/>
              </w:rPr>
              <w:t>77,8 %</w:t>
            </w:r>
            <w:r w:rsidR="00012402" w:rsidRPr="00012402">
              <w:rPr>
                <w:i/>
                <w:iCs/>
                <w:sz w:val="22"/>
                <w:lang w:eastAsia="lt-LT"/>
              </w:rPr>
              <w:t>).</w:t>
            </w:r>
          </w:p>
        </w:tc>
      </w:tr>
    </w:tbl>
    <w:p w:rsidR="00383C3E" w:rsidRDefault="00383C3E" w:rsidP="00B80547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B80547" w:rsidRPr="00B80547" w:rsidRDefault="00B80547" w:rsidP="00B80547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B80547">
        <w:rPr>
          <w:b/>
          <w:szCs w:val="24"/>
          <w:lang w:eastAsia="lt-LT"/>
        </w:rPr>
        <w:t>10.</w:t>
      </w:r>
      <w:r w:rsidRPr="00B80547">
        <w:rPr>
          <w:b/>
          <w:szCs w:val="24"/>
          <w:lang w:eastAsia="lt-LT"/>
        </w:rPr>
        <w:tab/>
        <w:t>Rizika, kuriai esant nustatytos užduotys gali būti neįvykdytos</w:t>
      </w:r>
      <w:r w:rsidRPr="00B80547">
        <w:rPr>
          <w:szCs w:val="24"/>
          <w:lang w:eastAsia="lt-LT"/>
        </w:rPr>
        <w:t xml:space="preserve"> </w:t>
      </w:r>
      <w:r w:rsidRPr="00B80547">
        <w:rPr>
          <w:b/>
          <w:szCs w:val="24"/>
          <w:lang w:eastAsia="lt-LT"/>
        </w:rPr>
        <w:t>(aplinkybės, kurios gali turėti neigiamos įtakos įvykdyti šias užduotis)</w:t>
      </w:r>
    </w:p>
    <w:p w:rsidR="00B80547" w:rsidRDefault="00B80547" w:rsidP="00B80547">
      <w:pPr>
        <w:overflowPunct w:val="0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>(pildoma suderinus su švietimo įstaigos vadovu)</w:t>
      </w:r>
    </w:p>
    <w:p w:rsidR="00411304" w:rsidRPr="00B80547" w:rsidRDefault="00411304" w:rsidP="00B80547">
      <w:pPr>
        <w:overflowPunct w:val="0"/>
        <w:textAlignment w:val="baseline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80547" w:rsidRPr="00B80547" w:rsidTr="00C967F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7" w:rsidRPr="00B80547" w:rsidRDefault="00B80547" w:rsidP="00B8054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B80547">
              <w:rPr>
                <w:szCs w:val="24"/>
                <w:lang w:eastAsia="lt-LT"/>
              </w:rPr>
              <w:t>10.1.</w:t>
            </w:r>
            <w:r w:rsidR="00D51FAB">
              <w:rPr>
                <w:szCs w:val="24"/>
                <w:lang w:eastAsia="lt-LT"/>
              </w:rPr>
              <w:t xml:space="preserve"> Žmogiškieji faktoriai – nedarbingumas.</w:t>
            </w:r>
          </w:p>
        </w:tc>
      </w:tr>
    </w:tbl>
    <w:p w:rsidR="00B80547" w:rsidRPr="00B80547" w:rsidRDefault="00B80547" w:rsidP="00B80547">
      <w:pPr>
        <w:overflowPunct w:val="0"/>
        <w:jc w:val="center"/>
        <w:textAlignment w:val="baseline"/>
        <w:rPr>
          <w:szCs w:val="24"/>
          <w:lang w:eastAsia="lt-LT"/>
        </w:rPr>
      </w:pPr>
    </w:p>
    <w:p w:rsidR="00B80547" w:rsidRPr="00B80547" w:rsidRDefault="00B80547" w:rsidP="00B8054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B80547" w:rsidRPr="00B80547" w:rsidRDefault="00B80547" w:rsidP="00B8054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>______________________                 __________           _________________         __________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sz w:val="20"/>
          <w:lang w:eastAsia="lt-LT"/>
        </w:rPr>
        <w:t>(</w:t>
      </w:r>
      <w:r w:rsidRPr="00B80547">
        <w:rPr>
          <w:color w:val="000000"/>
          <w:sz w:val="20"/>
          <w:lang w:eastAsia="lt-LT"/>
        </w:rPr>
        <w:t xml:space="preserve">švietimo įstaigos savininko teises ir </w:t>
      </w:r>
      <w:r w:rsidRPr="00B80547"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 xml:space="preserve">pareigas įgyvendinančios institucijos 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color w:val="000000"/>
          <w:sz w:val="20"/>
          <w:lang w:eastAsia="lt-LT"/>
        </w:rPr>
        <w:t>(dalininkų susirinkimo) įgalioto asmens</w:t>
      </w:r>
    </w:p>
    <w:p w:rsidR="00B80547" w:rsidRPr="00B80547" w:rsidRDefault="00B80547" w:rsidP="00B80547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sz w:val="20"/>
          <w:lang w:eastAsia="lt-LT"/>
        </w:rPr>
        <w:t>pareigos)</w:t>
      </w:r>
    </w:p>
    <w:p w:rsidR="00B80547" w:rsidRPr="00B80547" w:rsidRDefault="00B80547" w:rsidP="00B8054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B80547" w:rsidRPr="00B80547" w:rsidRDefault="00B80547" w:rsidP="00B8054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>Susipažinau.</w:t>
      </w:r>
    </w:p>
    <w:p w:rsidR="00B80547" w:rsidRPr="00B80547" w:rsidRDefault="00B80547" w:rsidP="00B8054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B80547">
        <w:rPr>
          <w:szCs w:val="24"/>
          <w:lang w:eastAsia="lt-LT"/>
        </w:rPr>
        <w:t>____________________                 __________                 _________________         __________</w:t>
      </w:r>
    </w:p>
    <w:p w:rsidR="00B80547" w:rsidRPr="00DD7028" w:rsidRDefault="00B80547" w:rsidP="00DD702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80547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B80547" w:rsidRPr="00DD7028" w:rsidSect="00012402">
      <w:footerReference w:type="default" r:id="rId8"/>
      <w:pgSz w:w="11907" w:h="16840" w:code="9"/>
      <w:pgMar w:top="720" w:right="720" w:bottom="720" w:left="1134" w:header="289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8" w:rsidRDefault="008424C8" w:rsidP="00B17761">
      <w:r>
        <w:separator/>
      </w:r>
    </w:p>
  </w:endnote>
  <w:endnote w:type="continuationSeparator" w:id="0">
    <w:p w:rsidR="008424C8" w:rsidRDefault="008424C8" w:rsidP="00B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8333"/>
      <w:docPartObj>
        <w:docPartGallery w:val="Page Numbers (Bottom of Page)"/>
        <w:docPartUnique/>
      </w:docPartObj>
    </w:sdtPr>
    <w:sdtEndPr/>
    <w:sdtContent>
      <w:p w:rsidR="00B17761" w:rsidRDefault="00B1776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36">
          <w:rPr>
            <w:noProof/>
          </w:rPr>
          <w:t>3</w:t>
        </w:r>
        <w:r>
          <w:fldChar w:fldCharType="end"/>
        </w:r>
      </w:p>
    </w:sdtContent>
  </w:sdt>
  <w:p w:rsidR="00B17761" w:rsidRDefault="00B1776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8" w:rsidRDefault="008424C8" w:rsidP="00B17761">
      <w:r>
        <w:separator/>
      </w:r>
    </w:p>
  </w:footnote>
  <w:footnote w:type="continuationSeparator" w:id="0">
    <w:p w:rsidR="008424C8" w:rsidRDefault="008424C8" w:rsidP="00B1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392E"/>
    <w:multiLevelType w:val="hybridMultilevel"/>
    <w:tmpl w:val="93709888"/>
    <w:lvl w:ilvl="0" w:tplc="098A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C5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8B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A9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6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00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60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E54501"/>
    <w:multiLevelType w:val="hybridMultilevel"/>
    <w:tmpl w:val="51CA02DA"/>
    <w:lvl w:ilvl="0" w:tplc="26E8D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4"/>
    <w:rsid w:val="00002FAF"/>
    <w:rsid w:val="00012402"/>
    <w:rsid w:val="00014268"/>
    <w:rsid w:val="0001541A"/>
    <w:rsid w:val="00027D4D"/>
    <w:rsid w:val="00041FF6"/>
    <w:rsid w:val="0004202B"/>
    <w:rsid w:val="00046583"/>
    <w:rsid w:val="000C6076"/>
    <w:rsid w:val="000D209F"/>
    <w:rsid w:val="000E361D"/>
    <w:rsid w:val="00107176"/>
    <w:rsid w:val="00136C6B"/>
    <w:rsid w:val="001426A3"/>
    <w:rsid w:val="00173058"/>
    <w:rsid w:val="001C22F9"/>
    <w:rsid w:val="001F456C"/>
    <w:rsid w:val="002050E5"/>
    <w:rsid w:val="00205871"/>
    <w:rsid w:val="00211BA0"/>
    <w:rsid w:val="0021509C"/>
    <w:rsid w:val="00237343"/>
    <w:rsid w:val="0024220D"/>
    <w:rsid w:val="00256B00"/>
    <w:rsid w:val="002634A8"/>
    <w:rsid w:val="002732D6"/>
    <w:rsid w:val="00295A8A"/>
    <w:rsid w:val="002B3091"/>
    <w:rsid w:val="002D012B"/>
    <w:rsid w:val="002D4643"/>
    <w:rsid w:val="002D5781"/>
    <w:rsid w:val="002E7611"/>
    <w:rsid w:val="00300FA0"/>
    <w:rsid w:val="0030547C"/>
    <w:rsid w:val="0032401B"/>
    <w:rsid w:val="0034716A"/>
    <w:rsid w:val="0036684D"/>
    <w:rsid w:val="00380773"/>
    <w:rsid w:val="00383C3E"/>
    <w:rsid w:val="003C0B2B"/>
    <w:rsid w:val="003E1A12"/>
    <w:rsid w:val="003F4264"/>
    <w:rsid w:val="00407662"/>
    <w:rsid w:val="00411304"/>
    <w:rsid w:val="00413244"/>
    <w:rsid w:val="004165CC"/>
    <w:rsid w:val="00482D75"/>
    <w:rsid w:val="0049570F"/>
    <w:rsid w:val="004A06AE"/>
    <w:rsid w:val="004A2AF7"/>
    <w:rsid w:val="004A2D01"/>
    <w:rsid w:val="004C149C"/>
    <w:rsid w:val="004C418D"/>
    <w:rsid w:val="004E223D"/>
    <w:rsid w:val="004F0DB8"/>
    <w:rsid w:val="004F1754"/>
    <w:rsid w:val="00513820"/>
    <w:rsid w:val="00515B21"/>
    <w:rsid w:val="0052219D"/>
    <w:rsid w:val="005266F4"/>
    <w:rsid w:val="00534BD2"/>
    <w:rsid w:val="00541E32"/>
    <w:rsid w:val="00544471"/>
    <w:rsid w:val="0055575C"/>
    <w:rsid w:val="00583034"/>
    <w:rsid w:val="005A220D"/>
    <w:rsid w:val="005A335C"/>
    <w:rsid w:val="005B54CA"/>
    <w:rsid w:val="005B6E04"/>
    <w:rsid w:val="005C0B75"/>
    <w:rsid w:val="005D4043"/>
    <w:rsid w:val="005E53F0"/>
    <w:rsid w:val="005E5CC4"/>
    <w:rsid w:val="00626C83"/>
    <w:rsid w:val="00645534"/>
    <w:rsid w:val="00646D4A"/>
    <w:rsid w:val="00652B55"/>
    <w:rsid w:val="006536A1"/>
    <w:rsid w:val="006A6322"/>
    <w:rsid w:val="006E27FC"/>
    <w:rsid w:val="00712831"/>
    <w:rsid w:val="00716748"/>
    <w:rsid w:val="00741225"/>
    <w:rsid w:val="007A3EA4"/>
    <w:rsid w:val="007B3EC3"/>
    <w:rsid w:val="007B7C84"/>
    <w:rsid w:val="007F0A12"/>
    <w:rsid w:val="00814389"/>
    <w:rsid w:val="008342F1"/>
    <w:rsid w:val="008424C8"/>
    <w:rsid w:val="008475D3"/>
    <w:rsid w:val="008A7331"/>
    <w:rsid w:val="008B3136"/>
    <w:rsid w:val="008F0F6D"/>
    <w:rsid w:val="00930935"/>
    <w:rsid w:val="00953334"/>
    <w:rsid w:val="0097591D"/>
    <w:rsid w:val="009B623F"/>
    <w:rsid w:val="009C03D5"/>
    <w:rsid w:val="009C62A2"/>
    <w:rsid w:val="009D73DC"/>
    <w:rsid w:val="00A71A5D"/>
    <w:rsid w:val="00AA4D6A"/>
    <w:rsid w:val="00AB7F3B"/>
    <w:rsid w:val="00AC3780"/>
    <w:rsid w:val="00B06477"/>
    <w:rsid w:val="00B1483F"/>
    <w:rsid w:val="00B17761"/>
    <w:rsid w:val="00B216AB"/>
    <w:rsid w:val="00B22785"/>
    <w:rsid w:val="00B27A24"/>
    <w:rsid w:val="00B47885"/>
    <w:rsid w:val="00B80547"/>
    <w:rsid w:val="00C137AC"/>
    <w:rsid w:val="00C23E46"/>
    <w:rsid w:val="00C65CE6"/>
    <w:rsid w:val="00C664BD"/>
    <w:rsid w:val="00C7688B"/>
    <w:rsid w:val="00C86300"/>
    <w:rsid w:val="00CC631A"/>
    <w:rsid w:val="00CC7455"/>
    <w:rsid w:val="00CD48DE"/>
    <w:rsid w:val="00CD598D"/>
    <w:rsid w:val="00CF1DEF"/>
    <w:rsid w:val="00CF322E"/>
    <w:rsid w:val="00D13AA3"/>
    <w:rsid w:val="00D30FF7"/>
    <w:rsid w:val="00D4039F"/>
    <w:rsid w:val="00D4341D"/>
    <w:rsid w:val="00D51FAB"/>
    <w:rsid w:val="00D8551B"/>
    <w:rsid w:val="00DD7028"/>
    <w:rsid w:val="00E00B94"/>
    <w:rsid w:val="00E4454E"/>
    <w:rsid w:val="00E604B9"/>
    <w:rsid w:val="00EC522F"/>
    <w:rsid w:val="00ED03F4"/>
    <w:rsid w:val="00ED6A4C"/>
    <w:rsid w:val="00F23984"/>
    <w:rsid w:val="00F34595"/>
    <w:rsid w:val="00F41185"/>
    <w:rsid w:val="00F445B2"/>
    <w:rsid w:val="00F6405F"/>
    <w:rsid w:val="00F70FE7"/>
    <w:rsid w:val="00F95380"/>
    <w:rsid w:val="00FA618E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7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754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D598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C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177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776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B177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776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7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754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D598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C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177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776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B177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77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2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12435</Words>
  <Characters>7088</Characters>
  <Application>Microsoft Office Word</Application>
  <DocSecurity>0</DocSecurity>
  <Lines>59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Mokytojas</cp:lastModifiedBy>
  <cp:revision>43</cp:revision>
  <cp:lastPrinted>2019-02-12T09:00:00Z</cp:lastPrinted>
  <dcterms:created xsi:type="dcterms:W3CDTF">2018-10-15T13:11:00Z</dcterms:created>
  <dcterms:modified xsi:type="dcterms:W3CDTF">2020-01-17T11:07:00Z</dcterms:modified>
</cp:coreProperties>
</file>